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F7EFC" w:rsidRDefault="00FF7EFC">
      <w:pPr>
        <w:jc w:val="center"/>
        <w:rPr>
          <w:rFonts w:ascii="宋体" w:hAnsi="宋体" w:cs="宋体" w:hint="eastAsia"/>
          <w:b/>
          <w:bCs/>
          <w:sz w:val="2"/>
          <w:szCs w:val="2"/>
        </w:rPr>
      </w:pPr>
    </w:p>
    <w:p w:rsidR="00436E6F" w:rsidRDefault="00436E6F" w:rsidP="00436E6F">
      <w:pPr>
        <w:spacing w:line="560" w:lineRule="exact"/>
        <w:jc w:val="center"/>
        <w:rPr>
          <w:rFonts w:ascii="黑体" w:eastAsia="黑体"/>
          <w:b/>
          <w:sz w:val="52"/>
          <w:szCs w:val="52"/>
        </w:rPr>
      </w:pPr>
      <w:r>
        <w:rPr>
          <w:rFonts w:ascii="黑体" w:eastAsia="黑体" w:hAnsi="黑体" w:hint="eastAsia"/>
          <w:b/>
          <w:sz w:val="52"/>
          <w:szCs w:val="52"/>
        </w:rPr>
        <w:t>招标书</w:t>
      </w:r>
      <w:bookmarkStart w:id="0" w:name="招标书"/>
      <w:bookmarkEnd w:id="0"/>
    </w:p>
    <w:p w:rsidR="00436E6F" w:rsidRDefault="00436E6F" w:rsidP="00436E6F">
      <w:pPr>
        <w:spacing w:line="360" w:lineRule="auto"/>
        <w:rPr>
          <w:rFonts w:ascii="宋体"/>
          <w:b/>
          <w:bCs/>
          <w:sz w:val="28"/>
          <w:szCs w:val="28"/>
        </w:rPr>
      </w:pPr>
      <w:r>
        <w:rPr>
          <w:rFonts w:ascii="宋体" w:hAnsi="宋体" w:hint="eastAsia"/>
          <w:b/>
          <w:bCs/>
          <w:sz w:val="28"/>
          <w:szCs w:val="28"/>
        </w:rPr>
        <w:t>一、投标须知</w:t>
      </w:r>
    </w:p>
    <w:p w:rsidR="00436E6F" w:rsidRDefault="00436E6F" w:rsidP="00436E6F">
      <w:pPr>
        <w:tabs>
          <w:tab w:val="left" w:pos="735"/>
        </w:tabs>
        <w:snapToGrid w:val="0"/>
        <w:spacing w:line="360" w:lineRule="auto"/>
        <w:ind w:leftChars="66" w:left="139" w:firstLineChars="150" w:firstLine="420"/>
        <w:jc w:val="left"/>
        <w:rPr>
          <w:rFonts w:ascii="宋体"/>
          <w:sz w:val="28"/>
          <w:szCs w:val="28"/>
        </w:rPr>
      </w:pPr>
      <w:r>
        <w:rPr>
          <w:rFonts w:ascii="宋体" w:hAnsi="宋体" w:hint="eastAsia"/>
          <w:bCs/>
          <w:sz w:val="28"/>
          <w:szCs w:val="28"/>
        </w:rPr>
        <w:t>广东天元实业集团股份</w:t>
      </w:r>
      <w:r>
        <w:rPr>
          <w:rFonts w:ascii="宋体" w:hAnsi="宋体" w:hint="eastAsia"/>
          <w:sz w:val="28"/>
          <w:szCs w:val="28"/>
        </w:rPr>
        <w:t>有</w:t>
      </w:r>
      <w:r>
        <w:rPr>
          <w:rFonts w:ascii="黑体" w:eastAsia="黑体" w:hAnsi="黑体" w:hint="eastAsia"/>
          <w:sz w:val="28"/>
          <w:szCs w:val="28"/>
        </w:rPr>
        <w:t>限</w:t>
      </w:r>
      <w:r>
        <w:rPr>
          <w:rFonts w:ascii="宋体" w:hAnsi="宋体" w:hint="eastAsia"/>
          <w:bCs/>
          <w:sz w:val="28"/>
          <w:szCs w:val="28"/>
        </w:rPr>
        <w:t>公司拟</w:t>
      </w:r>
      <w:r>
        <w:rPr>
          <w:rFonts w:ascii="宋体" w:hAnsi="宋体" w:hint="eastAsia"/>
          <w:sz w:val="28"/>
          <w:szCs w:val="28"/>
        </w:rPr>
        <w:t>对</w:t>
      </w:r>
      <w:r w:rsidR="007F3A2E" w:rsidRPr="007F3A2E">
        <w:rPr>
          <w:rFonts w:ascii="宋体" w:hAnsi="宋体" w:hint="eastAsia"/>
          <w:b/>
          <w:bCs/>
          <w:sz w:val="28"/>
          <w:szCs w:val="28"/>
          <w:u w:val="single"/>
        </w:rPr>
        <w:t>吹膜机</w:t>
      </w:r>
      <w:r>
        <w:rPr>
          <w:rFonts w:ascii="宋体" w:hAnsi="宋体" w:hint="eastAsia"/>
          <w:sz w:val="28"/>
          <w:szCs w:val="28"/>
        </w:rPr>
        <w:t>进行招标，现将有关事项公布如下：</w:t>
      </w:r>
    </w:p>
    <w:p w:rsidR="00436E6F" w:rsidRDefault="00436E6F" w:rsidP="00436E6F">
      <w:pPr>
        <w:numPr>
          <w:ilvl w:val="0"/>
          <w:numId w:val="1"/>
        </w:numPr>
        <w:tabs>
          <w:tab w:val="left" w:pos="426"/>
        </w:tabs>
        <w:snapToGrid w:val="0"/>
        <w:spacing w:line="360" w:lineRule="auto"/>
        <w:rPr>
          <w:rFonts w:ascii="宋体"/>
          <w:bCs/>
          <w:sz w:val="28"/>
          <w:szCs w:val="28"/>
        </w:rPr>
      </w:pPr>
      <w:r>
        <w:rPr>
          <w:rFonts w:ascii="宋体" w:hAnsi="宋体" w:hint="eastAsia"/>
          <w:bCs/>
          <w:sz w:val="28"/>
          <w:szCs w:val="28"/>
        </w:rPr>
        <w:t>项目名称：广东天元实业集团股份有限公司</w:t>
      </w:r>
      <w:r w:rsidR="007F3A2E" w:rsidRPr="007F3A2E">
        <w:rPr>
          <w:rFonts w:ascii="宋体" w:hAnsi="宋体" w:hint="eastAsia"/>
          <w:b/>
          <w:bCs/>
          <w:sz w:val="28"/>
          <w:szCs w:val="28"/>
          <w:u w:val="single"/>
        </w:rPr>
        <w:t>吹膜机</w:t>
      </w:r>
      <w:r>
        <w:rPr>
          <w:rFonts w:ascii="宋体" w:hAnsi="宋体" w:hint="eastAsia"/>
          <w:sz w:val="28"/>
          <w:szCs w:val="28"/>
        </w:rPr>
        <w:t>招标</w:t>
      </w:r>
      <w:r w:rsidR="00C977AF">
        <w:rPr>
          <w:rFonts w:ascii="宋体" w:hAnsi="宋体" w:hint="eastAsia"/>
          <w:sz w:val="28"/>
          <w:szCs w:val="28"/>
        </w:rPr>
        <w:t>。</w:t>
      </w:r>
    </w:p>
    <w:p w:rsidR="00436E6F" w:rsidRDefault="00436E6F" w:rsidP="00436E6F">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招标方式：密封投递（送达）招标</w:t>
      </w:r>
      <w:r>
        <w:rPr>
          <w:rFonts w:ascii="宋体" w:hAnsi="宋体"/>
          <w:bCs/>
          <w:sz w:val="28"/>
          <w:szCs w:val="28"/>
        </w:rPr>
        <w:t xml:space="preserve"> </w:t>
      </w:r>
    </w:p>
    <w:p w:rsidR="00436E6F" w:rsidRDefault="00436E6F" w:rsidP="00436E6F">
      <w:pPr>
        <w:numPr>
          <w:ilvl w:val="0"/>
          <w:numId w:val="1"/>
        </w:numPr>
        <w:tabs>
          <w:tab w:val="left" w:pos="284"/>
        </w:tabs>
        <w:snapToGrid w:val="0"/>
        <w:spacing w:line="360" w:lineRule="auto"/>
        <w:rPr>
          <w:rFonts w:ascii="宋体"/>
          <w:bCs/>
          <w:sz w:val="28"/>
          <w:szCs w:val="28"/>
        </w:rPr>
      </w:pPr>
      <w:r>
        <w:rPr>
          <w:rFonts w:ascii="宋体" w:hAnsi="宋体" w:hint="eastAsia"/>
          <w:bCs/>
          <w:sz w:val="28"/>
          <w:szCs w:val="28"/>
        </w:rPr>
        <w:t>投标人资质要求：</w:t>
      </w:r>
      <w:r>
        <w:rPr>
          <w:rFonts w:ascii="宋体" w:hAnsi="宋体" w:hint="eastAsia"/>
          <w:sz w:val="28"/>
          <w:szCs w:val="28"/>
        </w:rPr>
        <w:t>具有有效企业营业执照、税务登记证书、组织机构代码证或其他证明文件。在投标时，需单独提交以上材料的复印件（加盖单位公章）以及投标人认为应当提供的其他证明文件。</w:t>
      </w:r>
    </w:p>
    <w:p w:rsidR="00436E6F" w:rsidRDefault="00436E6F" w:rsidP="00436E6F">
      <w:pPr>
        <w:widowControl/>
        <w:spacing w:line="300" w:lineRule="atLeast"/>
        <w:jc w:val="left"/>
        <w:textAlignment w:val="baseline"/>
        <w:rPr>
          <w:rFonts w:ascii="宋体" w:cs="宋体"/>
          <w:color w:val="000000"/>
          <w:kern w:val="0"/>
          <w:sz w:val="28"/>
          <w:szCs w:val="28"/>
        </w:rPr>
      </w:pPr>
      <w:r>
        <w:rPr>
          <w:rFonts w:ascii="宋体" w:hAnsi="宋体" w:cs="宋体"/>
          <w:color w:val="000000"/>
          <w:kern w:val="0"/>
          <w:sz w:val="28"/>
          <w:szCs w:val="28"/>
        </w:rPr>
        <w:t>4.</w:t>
      </w:r>
      <w:r>
        <w:rPr>
          <w:rFonts w:ascii="宋体" w:hAnsi="宋体" w:cs="宋体" w:hint="eastAsia"/>
          <w:color w:val="000000"/>
          <w:kern w:val="0"/>
          <w:sz w:val="28"/>
          <w:szCs w:val="28"/>
        </w:rPr>
        <w:t>投标保证金：竞标单位需在参与竞标前交纳</w:t>
      </w:r>
      <w:r>
        <w:rPr>
          <w:rFonts w:ascii="宋体" w:hAnsi="宋体" w:cs="宋体"/>
          <w:b/>
          <w:bCs/>
          <w:color w:val="000000"/>
          <w:kern w:val="0"/>
          <w:sz w:val="28"/>
          <w:szCs w:val="28"/>
          <w:u w:val="single"/>
        </w:rPr>
        <w:t xml:space="preserve"> </w:t>
      </w:r>
      <w:r w:rsidR="000270A9">
        <w:rPr>
          <w:rFonts w:ascii="宋体" w:hAnsi="宋体" w:cs="宋体" w:hint="eastAsia"/>
          <w:b/>
          <w:bCs/>
          <w:color w:val="000000"/>
          <w:kern w:val="0"/>
          <w:sz w:val="28"/>
          <w:szCs w:val="28"/>
          <w:u w:val="single"/>
        </w:rPr>
        <w:t>2</w:t>
      </w:r>
      <w:r>
        <w:rPr>
          <w:rFonts w:ascii="宋体" w:hAnsi="宋体" w:cs="宋体"/>
          <w:b/>
          <w:bCs/>
          <w:color w:val="000000"/>
          <w:kern w:val="0"/>
          <w:sz w:val="28"/>
          <w:szCs w:val="28"/>
          <w:u w:val="single"/>
        </w:rPr>
        <w:t>000</w:t>
      </w:r>
      <w:r>
        <w:rPr>
          <w:rFonts w:ascii="宋体" w:hAnsi="宋体" w:cs="宋体" w:hint="eastAsia"/>
          <w:b/>
          <w:bCs/>
          <w:color w:val="000000"/>
          <w:kern w:val="0"/>
          <w:sz w:val="28"/>
          <w:szCs w:val="28"/>
          <w:u w:val="single"/>
        </w:rPr>
        <w:t>元人民币</w:t>
      </w:r>
      <w:r>
        <w:rPr>
          <w:rFonts w:ascii="宋体" w:hAnsi="宋体" w:cs="宋体" w:hint="eastAsia"/>
          <w:bCs/>
          <w:color w:val="000000"/>
          <w:kern w:val="0"/>
          <w:sz w:val="28"/>
          <w:szCs w:val="28"/>
        </w:rPr>
        <w:t>保证金到</w:t>
      </w:r>
      <w:r>
        <w:rPr>
          <w:rFonts w:ascii="宋体" w:hAnsi="宋体" w:hint="eastAsia"/>
          <w:bCs/>
          <w:sz w:val="28"/>
          <w:szCs w:val="28"/>
        </w:rPr>
        <w:t>广东天元实业集团股份有限公司</w:t>
      </w:r>
      <w:r>
        <w:rPr>
          <w:rFonts w:ascii="宋体" w:hAnsi="宋体" w:cs="宋体" w:hint="eastAsia"/>
          <w:bCs/>
          <w:color w:val="000000"/>
          <w:kern w:val="0"/>
          <w:sz w:val="28"/>
          <w:szCs w:val="28"/>
        </w:rPr>
        <w:t>财务部后方可参与竞标（转帐可转入以下帐号：</w:t>
      </w:r>
      <w:r>
        <w:rPr>
          <w:rFonts w:ascii="宋体" w:hAnsi="宋体" w:cs="宋体" w:hint="eastAsia"/>
          <w:bCs/>
          <w:kern w:val="0"/>
          <w:sz w:val="28"/>
          <w:szCs w:val="28"/>
        </w:rPr>
        <w:t>户名：</w:t>
      </w:r>
      <w:r>
        <w:rPr>
          <w:rFonts w:ascii="宋体" w:hAnsi="宋体" w:hint="eastAsia"/>
          <w:bCs/>
          <w:sz w:val="28"/>
          <w:szCs w:val="28"/>
        </w:rPr>
        <w:t>广东天元实业集团股份有限公司</w:t>
      </w:r>
      <w:r>
        <w:rPr>
          <w:rFonts w:ascii="宋体" w:hAnsi="宋体" w:cs="宋体" w:hint="eastAsia"/>
          <w:bCs/>
          <w:kern w:val="0"/>
          <w:sz w:val="28"/>
          <w:szCs w:val="28"/>
        </w:rPr>
        <w:t>；开户银行：中国建设银行股份有限公司东莞清溪支行；账号：</w:t>
      </w:r>
      <w:r>
        <w:rPr>
          <w:rFonts w:ascii="宋体" w:hAnsi="宋体" w:cs="宋体"/>
          <w:bCs/>
          <w:kern w:val="0"/>
          <w:sz w:val="28"/>
          <w:szCs w:val="28"/>
        </w:rPr>
        <w:t>44001779508053004841</w:t>
      </w:r>
      <w:r>
        <w:rPr>
          <w:rFonts w:ascii="宋体" w:hAnsi="宋体" w:cs="宋体" w:hint="eastAsia"/>
          <w:bCs/>
          <w:kern w:val="0"/>
          <w:sz w:val="28"/>
          <w:szCs w:val="28"/>
        </w:rPr>
        <w:t>），</w:t>
      </w:r>
      <w:r>
        <w:rPr>
          <w:rFonts w:ascii="宋体" w:hAnsi="宋体" w:cs="宋体" w:hint="eastAsia"/>
          <w:bCs/>
          <w:color w:val="000000"/>
          <w:kern w:val="0"/>
          <w:sz w:val="28"/>
          <w:szCs w:val="28"/>
        </w:rPr>
        <w:t>未中标单位由财务在开标后</w:t>
      </w:r>
      <w:r w:rsidR="00A822FE">
        <w:rPr>
          <w:rFonts w:ascii="宋体" w:hAnsi="宋体" w:cs="宋体" w:hint="eastAsia"/>
          <w:bCs/>
          <w:color w:val="000000"/>
          <w:kern w:val="0"/>
          <w:sz w:val="28"/>
          <w:szCs w:val="28"/>
        </w:rPr>
        <w:t>7</w:t>
      </w:r>
      <w:r>
        <w:rPr>
          <w:rFonts w:ascii="宋体" w:hAnsi="宋体" w:cs="宋体" w:hint="eastAsia"/>
          <w:bCs/>
          <w:color w:val="000000"/>
          <w:kern w:val="0"/>
          <w:sz w:val="28"/>
          <w:szCs w:val="28"/>
        </w:rPr>
        <w:t>个工作日内退还保证金，中标单位由财务在签订合同后十个工作日内退还保证金。</w:t>
      </w:r>
    </w:p>
    <w:p w:rsidR="00436E6F" w:rsidRDefault="00436E6F" w:rsidP="00436E6F">
      <w:pPr>
        <w:tabs>
          <w:tab w:val="left" w:pos="284"/>
        </w:tabs>
        <w:snapToGrid w:val="0"/>
        <w:spacing w:line="360" w:lineRule="auto"/>
        <w:rPr>
          <w:rFonts w:ascii="宋体"/>
          <w:bCs/>
          <w:sz w:val="28"/>
          <w:szCs w:val="28"/>
        </w:rPr>
      </w:pPr>
      <w:r>
        <w:rPr>
          <w:rFonts w:ascii="宋体" w:hAnsi="宋体"/>
          <w:bCs/>
          <w:sz w:val="28"/>
          <w:szCs w:val="28"/>
        </w:rPr>
        <w:t>5.</w:t>
      </w:r>
      <w:r>
        <w:rPr>
          <w:rFonts w:ascii="宋体" w:hAnsi="宋体" w:hint="eastAsia"/>
          <w:bCs/>
          <w:sz w:val="28"/>
          <w:szCs w:val="28"/>
        </w:rPr>
        <w:t>投标文件：</w:t>
      </w:r>
    </w:p>
    <w:p w:rsidR="00436E6F" w:rsidRDefault="00436E6F" w:rsidP="00436E6F">
      <w:pPr>
        <w:rPr>
          <w:sz w:val="28"/>
          <w:szCs w:val="28"/>
        </w:rPr>
      </w:pPr>
      <w:r>
        <w:rPr>
          <w:rFonts w:ascii="宋体" w:hAnsi="宋体" w:hint="eastAsia"/>
          <w:b/>
          <w:sz w:val="28"/>
          <w:szCs w:val="28"/>
        </w:rPr>
        <w:t>投标承诺书及附件：</w:t>
      </w:r>
      <w:r>
        <w:rPr>
          <w:rFonts w:ascii="宋体" w:hAnsi="宋体" w:hint="eastAsia"/>
          <w:sz w:val="28"/>
          <w:szCs w:val="28"/>
        </w:rPr>
        <w:t>投标人承诺函、投标人法定代表人身份证明，投标人最新年检过的营业执照副本复印件，投标人资格、体系</w:t>
      </w:r>
      <w:r>
        <w:rPr>
          <w:rFonts w:ascii="宋体" w:hAnsi="宋体"/>
          <w:sz w:val="28"/>
          <w:szCs w:val="28"/>
        </w:rPr>
        <w:t>/</w:t>
      </w:r>
      <w:r>
        <w:rPr>
          <w:rFonts w:ascii="宋体" w:hAnsi="宋体" w:hint="eastAsia"/>
          <w:sz w:val="28"/>
          <w:szCs w:val="28"/>
        </w:rPr>
        <w:t>安规认证证书复印件、</w:t>
      </w:r>
      <w:r>
        <w:rPr>
          <w:rFonts w:hint="eastAsia"/>
          <w:sz w:val="28"/>
          <w:szCs w:val="28"/>
        </w:rPr>
        <w:t>投标保证金交纳凭证、</w:t>
      </w:r>
      <w:r>
        <w:rPr>
          <w:rFonts w:ascii="宋体" w:hAnsi="宋体" w:hint="eastAsia"/>
          <w:sz w:val="28"/>
          <w:szCs w:val="28"/>
        </w:rPr>
        <w:t>法定代表人授权委托书。</w:t>
      </w:r>
    </w:p>
    <w:p w:rsidR="00436E6F" w:rsidRDefault="00436E6F" w:rsidP="00436E6F">
      <w:pPr>
        <w:numPr>
          <w:ilvl w:val="2"/>
          <w:numId w:val="2"/>
        </w:numPr>
        <w:tabs>
          <w:tab w:val="left" w:pos="735"/>
        </w:tabs>
        <w:snapToGrid w:val="0"/>
        <w:spacing w:line="360" w:lineRule="auto"/>
        <w:ind w:left="426" w:firstLine="0"/>
        <w:jc w:val="left"/>
        <w:rPr>
          <w:rFonts w:ascii="宋体"/>
          <w:sz w:val="28"/>
          <w:szCs w:val="28"/>
        </w:rPr>
      </w:pPr>
      <w:r>
        <w:rPr>
          <w:rFonts w:ascii="宋体" w:hAnsi="宋体" w:hint="eastAsia"/>
          <w:sz w:val="28"/>
          <w:szCs w:val="28"/>
        </w:rPr>
        <w:t>，上述文件均需加盖公司的公章</w:t>
      </w:r>
      <w:r>
        <w:rPr>
          <w:rFonts w:ascii="宋体" w:hAnsi="宋体" w:hint="eastAsia"/>
          <w:color w:val="000000"/>
          <w:sz w:val="28"/>
          <w:szCs w:val="28"/>
        </w:rPr>
        <w:t>。</w:t>
      </w:r>
      <w:r>
        <w:rPr>
          <w:rFonts w:ascii="宋体" w:hAnsi="宋体" w:hint="eastAsia"/>
          <w:sz w:val="28"/>
          <w:szCs w:val="28"/>
        </w:rPr>
        <w:t>投标报价书：投标报价书说明、投标报价书。报价书中必须有详细的分项名称说明、数量、单价、增值税率等，如以外币报价，需注明与人民币汇率，上述文件均需加盖公司的公章；</w:t>
      </w:r>
    </w:p>
    <w:p w:rsidR="00436E6F" w:rsidRDefault="00436E6F" w:rsidP="00436E6F">
      <w:pPr>
        <w:tabs>
          <w:tab w:val="left" w:pos="735"/>
        </w:tabs>
        <w:snapToGrid w:val="0"/>
        <w:spacing w:line="360" w:lineRule="auto"/>
        <w:rPr>
          <w:rFonts w:ascii="宋体"/>
          <w:sz w:val="28"/>
          <w:szCs w:val="28"/>
        </w:rPr>
      </w:pPr>
      <w:r>
        <w:rPr>
          <w:rFonts w:ascii="宋体" w:hAnsi="宋体" w:hint="eastAsia"/>
          <w:b/>
          <w:sz w:val="28"/>
          <w:szCs w:val="28"/>
        </w:rPr>
        <w:t>二、招标内容及要求：</w:t>
      </w:r>
    </w:p>
    <w:p w:rsidR="00436E6F" w:rsidRPr="00DF0BEA" w:rsidRDefault="00436E6F" w:rsidP="00436E6F">
      <w:pPr>
        <w:numPr>
          <w:ilvl w:val="0"/>
          <w:numId w:val="3"/>
        </w:numPr>
        <w:tabs>
          <w:tab w:val="left" w:pos="735"/>
        </w:tabs>
        <w:snapToGrid w:val="0"/>
        <w:spacing w:line="360" w:lineRule="auto"/>
        <w:rPr>
          <w:rFonts w:ascii="宋体"/>
          <w:sz w:val="28"/>
          <w:szCs w:val="28"/>
        </w:rPr>
      </w:pPr>
      <w:r>
        <w:rPr>
          <w:rFonts w:ascii="宋体" w:hAnsi="宋体" w:hint="eastAsia"/>
          <w:sz w:val="28"/>
          <w:szCs w:val="28"/>
        </w:rPr>
        <w:lastRenderedPageBreak/>
        <w:t>招标内容：详见下表：</w:t>
      </w:r>
    </w:p>
    <w:p w:rsidR="007F3A2E" w:rsidRDefault="007F3A2E" w:rsidP="007F3A2E">
      <w:pPr>
        <w:jc w:val="center"/>
        <w:rPr>
          <w:b/>
          <w:bCs/>
          <w:sz w:val="36"/>
          <w:szCs w:val="36"/>
        </w:rPr>
      </w:pPr>
      <w:r>
        <w:rPr>
          <w:rFonts w:hint="eastAsia"/>
          <w:b/>
          <w:bCs/>
          <w:sz w:val="36"/>
          <w:szCs w:val="36"/>
        </w:rPr>
        <w:t>招标吹膜机基本要求</w:t>
      </w:r>
    </w:p>
    <w:p w:rsidR="007F3A2E" w:rsidRDefault="007F3A2E" w:rsidP="007F3A2E">
      <w:pPr>
        <w:jc w:val="center"/>
        <w:rPr>
          <w:b/>
          <w:bCs/>
          <w:sz w:val="36"/>
          <w:szCs w:val="36"/>
        </w:rPr>
      </w:pPr>
    </w:p>
    <w:p w:rsidR="007F3A2E" w:rsidRDefault="007F3A2E" w:rsidP="007F3A2E">
      <w:pPr>
        <w:jc w:val="left"/>
        <w:rPr>
          <w:b/>
          <w:bCs/>
          <w:sz w:val="28"/>
          <w:szCs w:val="28"/>
        </w:rPr>
      </w:pPr>
      <w:r>
        <w:rPr>
          <w:rFonts w:hint="eastAsia"/>
          <w:b/>
          <w:bCs/>
          <w:sz w:val="28"/>
          <w:szCs w:val="28"/>
        </w:rPr>
        <w:t>一、</w:t>
      </w:r>
      <w:r>
        <w:rPr>
          <w:rFonts w:hint="eastAsia"/>
          <w:b/>
          <w:bCs/>
          <w:sz w:val="28"/>
          <w:szCs w:val="28"/>
        </w:rPr>
        <w:t>1.8</w:t>
      </w:r>
      <w:r>
        <w:rPr>
          <w:rFonts w:hint="eastAsia"/>
          <w:b/>
          <w:bCs/>
          <w:sz w:val="28"/>
          <w:szCs w:val="28"/>
        </w:rPr>
        <w:t>米</w:t>
      </w:r>
      <w:r>
        <w:rPr>
          <w:rFonts w:hint="eastAsia"/>
          <w:b/>
          <w:bCs/>
          <w:sz w:val="28"/>
          <w:szCs w:val="28"/>
        </w:rPr>
        <w:t>PE</w:t>
      </w:r>
      <w:bookmarkStart w:id="1" w:name="_GoBack"/>
      <w:bookmarkEnd w:id="1"/>
      <w:r>
        <w:rPr>
          <w:rFonts w:hint="eastAsia"/>
          <w:b/>
          <w:bCs/>
          <w:sz w:val="28"/>
          <w:szCs w:val="28"/>
        </w:rPr>
        <w:t>三层共挤上牵引旋转</w:t>
      </w:r>
      <w:r>
        <w:rPr>
          <w:rFonts w:hint="eastAsia"/>
          <w:b/>
          <w:bCs/>
          <w:sz w:val="28"/>
          <w:szCs w:val="28"/>
        </w:rPr>
        <w:t>IBC</w:t>
      </w:r>
      <w:r>
        <w:rPr>
          <w:rFonts w:hint="eastAsia"/>
          <w:b/>
          <w:bCs/>
          <w:sz w:val="28"/>
          <w:szCs w:val="28"/>
        </w:rPr>
        <w:t>内冷吹膜机</w:t>
      </w:r>
      <w:r>
        <w:rPr>
          <w:rFonts w:hint="eastAsia"/>
          <w:b/>
          <w:bCs/>
          <w:sz w:val="28"/>
          <w:szCs w:val="28"/>
        </w:rPr>
        <w:t>2</w:t>
      </w:r>
      <w:r>
        <w:rPr>
          <w:rFonts w:hint="eastAsia"/>
          <w:b/>
          <w:bCs/>
          <w:sz w:val="28"/>
          <w:szCs w:val="28"/>
        </w:rPr>
        <w:t>台</w:t>
      </w:r>
    </w:p>
    <w:p w:rsidR="007F3A2E" w:rsidRDefault="007F3A2E" w:rsidP="007F3A2E">
      <w:pPr>
        <w:numPr>
          <w:ilvl w:val="0"/>
          <w:numId w:val="18"/>
        </w:numPr>
        <w:rPr>
          <w:sz w:val="28"/>
          <w:szCs w:val="28"/>
        </w:rPr>
      </w:pPr>
      <w:r>
        <w:rPr>
          <w:rFonts w:hint="eastAsia"/>
          <w:sz w:val="28"/>
          <w:szCs w:val="28"/>
        </w:rPr>
        <w:t>主机部分</w:t>
      </w:r>
    </w:p>
    <w:p w:rsidR="007F3A2E" w:rsidRDefault="007F3A2E" w:rsidP="007F3A2E">
      <w:pPr>
        <w:ind w:firstLine="420"/>
        <w:rPr>
          <w:sz w:val="28"/>
          <w:szCs w:val="28"/>
        </w:rPr>
      </w:pPr>
      <w:r>
        <w:rPr>
          <w:rFonts w:hint="eastAsia"/>
          <w:sz w:val="28"/>
          <w:szCs w:val="28"/>
        </w:rPr>
        <w:t>适用原料：</w:t>
      </w:r>
      <w:r>
        <w:rPr>
          <w:rFonts w:hint="eastAsia"/>
          <w:sz w:val="28"/>
          <w:szCs w:val="28"/>
        </w:rPr>
        <w:t>LDPE</w:t>
      </w:r>
      <w:r>
        <w:rPr>
          <w:rFonts w:hint="eastAsia"/>
          <w:sz w:val="28"/>
          <w:szCs w:val="28"/>
        </w:rPr>
        <w:t>，</w:t>
      </w:r>
      <w:r>
        <w:rPr>
          <w:rFonts w:hint="eastAsia"/>
          <w:sz w:val="28"/>
          <w:szCs w:val="28"/>
        </w:rPr>
        <w:t>LLDPE</w:t>
      </w:r>
      <w:r>
        <w:rPr>
          <w:rFonts w:hint="eastAsia"/>
          <w:sz w:val="28"/>
          <w:szCs w:val="28"/>
        </w:rPr>
        <w:t>，</w:t>
      </w:r>
      <w:r>
        <w:rPr>
          <w:rFonts w:hint="eastAsia"/>
          <w:sz w:val="28"/>
          <w:szCs w:val="28"/>
        </w:rPr>
        <w:t>HDPE</w:t>
      </w:r>
      <w:r>
        <w:rPr>
          <w:rFonts w:hint="eastAsia"/>
          <w:sz w:val="28"/>
          <w:szCs w:val="28"/>
        </w:rPr>
        <w:t>，</w:t>
      </w:r>
      <w:r>
        <w:rPr>
          <w:rFonts w:hint="eastAsia"/>
          <w:sz w:val="28"/>
          <w:szCs w:val="28"/>
        </w:rPr>
        <w:t>MLLPE</w:t>
      </w:r>
      <w:r>
        <w:rPr>
          <w:rFonts w:hint="eastAsia"/>
          <w:sz w:val="28"/>
          <w:szCs w:val="28"/>
        </w:rPr>
        <w:t>，</w:t>
      </w:r>
      <w:r>
        <w:rPr>
          <w:rFonts w:hint="eastAsia"/>
          <w:sz w:val="28"/>
          <w:szCs w:val="28"/>
        </w:rPr>
        <w:t>EVA</w:t>
      </w:r>
      <w:r>
        <w:rPr>
          <w:rFonts w:hint="eastAsia"/>
          <w:sz w:val="28"/>
          <w:szCs w:val="28"/>
        </w:rPr>
        <w:t>等及其混料</w:t>
      </w:r>
    </w:p>
    <w:p w:rsidR="007F3A2E" w:rsidRDefault="007F3A2E" w:rsidP="007F3A2E">
      <w:pPr>
        <w:ind w:firstLine="420"/>
        <w:rPr>
          <w:sz w:val="28"/>
          <w:szCs w:val="28"/>
        </w:rPr>
      </w:pPr>
      <w:r>
        <w:rPr>
          <w:rFonts w:hint="eastAsia"/>
          <w:sz w:val="28"/>
          <w:szCs w:val="28"/>
        </w:rPr>
        <w:t>机架宽度：</w:t>
      </w:r>
      <w:r>
        <w:rPr>
          <w:rFonts w:hint="eastAsia"/>
          <w:sz w:val="28"/>
          <w:szCs w:val="28"/>
        </w:rPr>
        <w:t>1800mm</w:t>
      </w:r>
    </w:p>
    <w:p w:rsidR="007F3A2E" w:rsidRDefault="007F3A2E" w:rsidP="007F3A2E">
      <w:pPr>
        <w:ind w:firstLine="420"/>
        <w:rPr>
          <w:sz w:val="28"/>
          <w:szCs w:val="28"/>
        </w:rPr>
      </w:pPr>
      <w:r>
        <w:rPr>
          <w:rFonts w:hint="eastAsia"/>
          <w:sz w:val="28"/>
          <w:szCs w:val="28"/>
        </w:rPr>
        <w:t>最大吹膜尺寸：</w:t>
      </w:r>
      <w:r>
        <w:rPr>
          <w:rFonts w:hint="eastAsia"/>
          <w:sz w:val="28"/>
          <w:szCs w:val="28"/>
        </w:rPr>
        <w:t>1600mm</w:t>
      </w:r>
      <w:r>
        <w:rPr>
          <w:rFonts w:hint="eastAsia"/>
          <w:sz w:val="28"/>
          <w:szCs w:val="28"/>
        </w:rPr>
        <w:t>，厚度</w:t>
      </w:r>
      <w:r>
        <w:rPr>
          <w:rFonts w:hint="eastAsia"/>
          <w:sz w:val="28"/>
          <w:szCs w:val="28"/>
        </w:rPr>
        <w:t>0.02-0.18mm</w:t>
      </w:r>
    </w:p>
    <w:p w:rsidR="007F3A2E" w:rsidRDefault="007F3A2E" w:rsidP="007F3A2E">
      <w:pPr>
        <w:ind w:firstLine="420"/>
        <w:rPr>
          <w:sz w:val="28"/>
          <w:szCs w:val="28"/>
        </w:rPr>
      </w:pPr>
      <w:r>
        <w:rPr>
          <w:rFonts w:hint="eastAsia"/>
          <w:sz w:val="28"/>
          <w:szCs w:val="28"/>
        </w:rPr>
        <w:t>最大产量：</w:t>
      </w:r>
      <w:r>
        <w:rPr>
          <w:rFonts w:hint="eastAsia"/>
          <w:sz w:val="28"/>
          <w:szCs w:val="28"/>
        </w:rPr>
        <w:t>4.5</w:t>
      </w:r>
      <w:r>
        <w:rPr>
          <w:rFonts w:hint="eastAsia"/>
          <w:sz w:val="28"/>
          <w:szCs w:val="28"/>
        </w:rPr>
        <w:t>吨</w:t>
      </w:r>
      <w:r>
        <w:rPr>
          <w:rFonts w:hint="eastAsia"/>
          <w:sz w:val="28"/>
          <w:szCs w:val="28"/>
        </w:rPr>
        <w:t>/</w:t>
      </w:r>
      <w:r>
        <w:rPr>
          <w:rFonts w:hint="eastAsia"/>
          <w:sz w:val="28"/>
          <w:szCs w:val="28"/>
        </w:rPr>
        <w:t>天</w:t>
      </w:r>
    </w:p>
    <w:p w:rsidR="007F3A2E" w:rsidRDefault="007F3A2E" w:rsidP="007F3A2E">
      <w:pPr>
        <w:ind w:firstLine="420"/>
        <w:rPr>
          <w:sz w:val="28"/>
          <w:szCs w:val="28"/>
        </w:rPr>
      </w:pPr>
      <w:r>
        <w:rPr>
          <w:rFonts w:hint="eastAsia"/>
          <w:sz w:val="28"/>
          <w:szCs w:val="28"/>
        </w:rPr>
        <w:t>基本配置：二台</w:t>
      </w:r>
      <w:r>
        <w:rPr>
          <w:rFonts w:hint="eastAsia"/>
          <w:sz w:val="28"/>
          <w:szCs w:val="28"/>
        </w:rPr>
        <w:t>SJ65/30</w:t>
      </w:r>
      <w:r>
        <w:rPr>
          <w:rFonts w:hint="eastAsia"/>
          <w:sz w:val="28"/>
          <w:szCs w:val="28"/>
        </w:rPr>
        <w:t>挤出机，一台</w:t>
      </w:r>
      <w:r>
        <w:rPr>
          <w:rFonts w:hint="eastAsia"/>
          <w:sz w:val="28"/>
          <w:szCs w:val="28"/>
        </w:rPr>
        <w:t>SJ50/30</w:t>
      </w:r>
      <w:r>
        <w:rPr>
          <w:rFonts w:hint="eastAsia"/>
          <w:sz w:val="28"/>
          <w:szCs w:val="28"/>
        </w:rPr>
        <w:t>挤出机</w:t>
      </w:r>
    </w:p>
    <w:p w:rsidR="007F3A2E" w:rsidRDefault="007F3A2E" w:rsidP="007F3A2E">
      <w:pPr>
        <w:ind w:firstLine="420"/>
        <w:rPr>
          <w:sz w:val="28"/>
          <w:szCs w:val="28"/>
        </w:rPr>
      </w:pPr>
      <w:r>
        <w:rPr>
          <w:rFonts w:hint="eastAsia"/>
          <w:sz w:val="28"/>
          <w:szCs w:val="28"/>
        </w:rPr>
        <w:t>螺杆直径：</w:t>
      </w:r>
      <w:r>
        <w:rPr>
          <w:rFonts w:hint="eastAsia"/>
          <w:sz w:val="28"/>
          <w:szCs w:val="28"/>
        </w:rPr>
        <w:t>50mm</w:t>
      </w:r>
      <w:r>
        <w:rPr>
          <w:rFonts w:hint="eastAsia"/>
          <w:sz w:val="28"/>
          <w:szCs w:val="28"/>
        </w:rPr>
        <w:t>，</w:t>
      </w:r>
      <w:r>
        <w:rPr>
          <w:rFonts w:hint="eastAsia"/>
          <w:sz w:val="28"/>
          <w:szCs w:val="28"/>
        </w:rPr>
        <w:t>65mm</w:t>
      </w:r>
    </w:p>
    <w:p w:rsidR="007F3A2E" w:rsidRDefault="007F3A2E" w:rsidP="007F3A2E">
      <w:pPr>
        <w:ind w:firstLine="420"/>
        <w:rPr>
          <w:sz w:val="28"/>
          <w:szCs w:val="28"/>
        </w:rPr>
      </w:pPr>
      <w:r>
        <w:rPr>
          <w:rFonts w:hint="eastAsia"/>
          <w:sz w:val="28"/>
          <w:szCs w:val="28"/>
        </w:rPr>
        <w:t>长径比：</w:t>
      </w:r>
      <w:r>
        <w:rPr>
          <w:rFonts w:hint="eastAsia"/>
          <w:sz w:val="28"/>
          <w:szCs w:val="28"/>
        </w:rPr>
        <w:t>30:1</w:t>
      </w:r>
    </w:p>
    <w:p w:rsidR="007F3A2E" w:rsidRDefault="007F3A2E" w:rsidP="007F3A2E">
      <w:pPr>
        <w:ind w:firstLine="420"/>
        <w:rPr>
          <w:sz w:val="28"/>
          <w:szCs w:val="28"/>
        </w:rPr>
      </w:pPr>
      <w:r>
        <w:rPr>
          <w:rFonts w:hint="eastAsia"/>
          <w:sz w:val="28"/>
          <w:szCs w:val="28"/>
        </w:rPr>
        <w:t>螺杆材质：</w:t>
      </w:r>
      <w:r>
        <w:rPr>
          <w:rFonts w:hint="eastAsia"/>
          <w:sz w:val="28"/>
          <w:szCs w:val="28"/>
        </w:rPr>
        <w:t>38CrMoAlA</w:t>
      </w:r>
      <w:r>
        <w:rPr>
          <w:rFonts w:hint="eastAsia"/>
          <w:sz w:val="28"/>
          <w:szCs w:val="28"/>
        </w:rPr>
        <w:t>，氮化处理，表面硬度</w:t>
      </w:r>
      <w:r>
        <w:rPr>
          <w:rFonts w:hint="eastAsia"/>
          <w:sz w:val="28"/>
          <w:szCs w:val="28"/>
        </w:rPr>
        <w:t>HRC60-65</w:t>
      </w:r>
    </w:p>
    <w:p w:rsidR="007F3A2E" w:rsidRDefault="007F3A2E" w:rsidP="007F3A2E">
      <w:pPr>
        <w:ind w:firstLine="420"/>
        <w:rPr>
          <w:sz w:val="28"/>
          <w:szCs w:val="28"/>
        </w:rPr>
      </w:pPr>
      <w:r>
        <w:rPr>
          <w:rFonts w:hint="eastAsia"/>
          <w:sz w:val="28"/>
          <w:szCs w:val="28"/>
        </w:rPr>
        <w:t>料筒材质：</w:t>
      </w:r>
      <w:r>
        <w:rPr>
          <w:rFonts w:hint="eastAsia"/>
          <w:sz w:val="28"/>
          <w:szCs w:val="28"/>
        </w:rPr>
        <w:t>38CrMoAlA</w:t>
      </w:r>
      <w:r>
        <w:rPr>
          <w:rFonts w:hint="eastAsia"/>
          <w:sz w:val="28"/>
          <w:szCs w:val="28"/>
        </w:rPr>
        <w:t>，氮化处理，表面硬度</w:t>
      </w:r>
      <w:r>
        <w:rPr>
          <w:rFonts w:hint="eastAsia"/>
          <w:sz w:val="28"/>
          <w:szCs w:val="28"/>
        </w:rPr>
        <w:t>HRC60-65</w:t>
      </w:r>
    </w:p>
    <w:p w:rsidR="007F3A2E" w:rsidRDefault="007F3A2E" w:rsidP="007F3A2E">
      <w:pPr>
        <w:ind w:firstLine="420"/>
        <w:rPr>
          <w:sz w:val="28"/>
          <w:szCs w:val="28"/>
        </w:rPr>
      </w:pPr>
      <w:r>
        <w:rPr>
          <w:rFonts w:hint="eastAsia"/>
          <w:sz w:val="28"/>
          <w:szCs w:val="28"/>
        </w:rPr>
        <w:t>驱动主电机：</w:t>
      </w:r>
      <w:r>
        <w:rPr>
          <w:rFonts w:hint="eastAsia"/>
          <w:sz w:val="28"/>
          <w:szCs w:val="28"/>
        </w:rPr>
        <w:t>SJ65/30</w:t>
      </w:r>
      <w:r>
        <w:rPr>
          <w:rFonts w:hint="eastAsia"/>
          <w:sz w:val="28"/>
          <w:szCs w:val="28"/>
        </w:rPr>
        <w:t>挤出机，</w:t>
      </w:r>
      <w:r>
        <w:rPr>
          <w:rFonts w:hint="eastAsia"/>
          <w:sz w:val="28"/>
          <w:szCs w:val="28"/>
        </w:rPr>
        <w:t>37KW</w:t>
      </w:r>
      <w:r>
        <w:rPr>
          <w:rFonts w:hint="eastAsia"/>
          <w:sz w:val="28"/>
          <w:szCs w:val="28"/>
        </w:rPr>
        <w:t>交流电机</w:t>
      </w:r>
    </w:p>
    <w:p w:rsidR="007F3A2E" w:rsidRDefault="007F3A2E" w:rsidP="007F3A2E">
      <w:pPr>
        <w:ind w:left="1680" w:firstLine="420"/>
        <w:rPr>
          <w:sz w:val="28"/>
          <w:szCs w:val="28"/>
        </w:rPr>
      </w:pPr>
      <w:r>
        <w:rPr>
          <w:rFonts w:hint="eastAsia"/>
          <w:sz w:val="28"/>
          <w:szCs w:val="28"/>
        </w:rPr>
        <w:t>SJ50/30</w:t>
      </w:r>
      <w:r>
        <w:rPr>
          <w:rFonts w:hint="eastAsia"/>
          <w:sz w:val="28"/>
          <w:szCs w:val="28"/>
        </w:rPr>
        <w:t>挤出机，</w:t>
      </w:r>
      <w:r>
        <w:rPr>
          <w:rFonts w:hint="eastAsia"/>
          <w:sz w:val="28"/>
          <w:szCs w:val="28"/>
        </w:rPr>
        <w:t>30KW</w:t>
      </w:r>
      <w:r>
        <w:rPr>
          <w:rFonts w:hint="eastAsia"/>
          <w:sz w:val="28"/>
          <w:szCs w:val="28"/>
        </w:rPr>
        <w:t>交流电机</w:t>
      </w:r>
    </w:p>
    <w:p w:rsidR="007F3A2E" w:rsidRDefault="007F3A2E" w:rsidP="007F3A2E">
      <w:pPr>
        <w:ind w:firstLine="420"/>
        <w:rPr>
          <w:sz w:val="28"/>
          <w:szCs w:val="28"/>
        </w:rPr>
      </w:pPr>
      <w:r>
        <w:rPr>
          <w:rFonts w:hint="eastAsia"/>
          <w:sz w:val="28"/>
          <w:szCs w:val="28"/>
        </w:rPr>
        <w:t>主电机控制器：进口变频器</w:t>
      </w:r>
    </w:p>
    <w:p w:rsidR="007F3A2E" w:rsidRDefault="007F3A2E" w:rsidP="007F3A2E">
      <w:pPr>
        <w:ind w:firstLine="420"/>
        <w:rPr>
          <w:sz w:val="28"/>
          <w:szCs w:val="28"/>
        </w:rPr>
      </w:pPr>
      <w:r>
        <w:rPr>
          <w:rFonts w:hint="eastAsia"/>
          <w:sz w:val="28"/>
          <w:szCs w:val="28"/>
        </w:rPr>
        <w:t>传动装置：双级减速箱，电机与减速机直联</w:t>
      </w:r>
    </w:p>
    <w:p w:rsidR="007F3A2E" w:rsidRDefault="007F3A2E" w:rsidP="007F3A2E">
      <w:pPr>
        <w:ind w:firstLine="420"/>
        <w:rPr>
          <w:sz w:val="28"/>
          <w:szCs w:val="28"/>
        </w:rPr>
      </w:pPr>
      <w:r>
        <w:rPr>
          <w:rFonts w:hint="eastAsia"/>
          <w:sz w:val="28"/>
          <w:szCs w:val="28"/>
        </w:rPr>
        <w:t>机筒加热区段：三段，不锈钢风罩</w:t>
      </w:r>
    </w:p>
    <w:p w:rsidR="007F3A2E" w:rsidRDefault="007F3A2E" w:rsidP="007F3A2E">
      <w:pPr>
        <w:ind w:firstLine="420"/>
        <w:rPr>
          <w:sz w:val="28"/>
          <w:szCs w:val="28"/>
        </w:rPr>
      </w:pPr>
      <w:r>
        <w:rPr>
          <w:rFonts w:hint="eastAsia"/>
          <w:sz w:val="28"/>
          <w:szCs w:val="28"/>
        </w:rPr>
        <w:t>机筒冷却方式：超温风冷</w:t>
      </w:r>
    </w:p>
    <w:p w:rsidR="007F3A2E" w:rsidRDefault="007F3A2E" w:rsidP="007F3A2E">
      <w:pPr>
        <w:ind w:firstLine="420"/>
        <w:rPr>
          <w:sz w:val="28"/>
          <w:szCs w:val="28"/>
        </w:rPr>
      </w:pPr>
      <w:r>
        <w:rPr>
          <w:rFonts w:hint="eastAsia"/>
          <w:sz w:val="28"/>
          <w:szCs w:val="28"/>
        </w:rPr>
        <w:t>料斗容量：</w:t>
      </w:r>
      <w:r>
        <w:rPr>
          <w:rFonts w:hint="eastAsia"/>
          <w:sz w:val="28"/>
          <w:szCs w:val="28"/>
        </w:rPr>
        <w:t>75KG</w:t>
      </w:r>
    </w:p>
    <w:p w:rsidR="007F3A2E" w:rsidRDefault="007F3A2E" w:rsidP="007F3A2E">
      <w:pPr>
        <w:numPr>
          <w:ilvl w:val="0"/>
          <w:numId w:val="18"/>
        </w:numPr>
        <w:rPr>
          <w:sz w:val="28"/>
          <w:szCs w:val="28"/>
        </w:rPr>
      </w:pPr>
      <w:r>
        <w:rPr>
          <w:rFonts w:hint="eastAsia"/>
          <w:sz w:val="28"/>
          <w:szCs w:val="28"/>
        </w:rPr>
        <w:t>模具部分</w:t>
      </w:r>
    </w:p>
    <w:p w:rsidR="007F3A2E" w:rsidRDefault="007F3A2E" w:rsidP="007F3A2E">
      <w:pPr>
        <w:ind w:firstLine="420"/>
        <w:rPr>
          <w:sz w:val="28"/>
          <w:szCs w:val="28"/>
        </w:rPr>
      </w:pPr>
      <w:r>
        <w:rPr>
          <w:rFonts w:hint="eastAsia"/>
          <w:sz w:val="28"/>
          <w:szCs w:val="28"/>
        </w:rPr>
        <w:t>模头规格：直径</w:t>
      </w:r>
      <w:r>
        <w:rPr>
          <w:rFonts w:hint="eastAsia"/>
          <w:sz w:val="28"/>
          <w:szCs w:val="28"/>
        </w:rPr>
        <w:t>350mm</w:t>
      </w:r>
      <w:r>
        <w:rPr>
          <w:rFonts w:hint="eastAsia"/>
          <w:sz w:val="28"/>
          <w:szCs w:val="28"/>
        </w:rPr>
        <w:t>三层共挤模头，内置内冷装置</w:t>
      </w:r>
    </w:p>
    <w:p w:rsidR="007F3A2E" w:rsidRDefault="007F3A2E" w:rsidP="007F3A2E">
      <w:pPr>
        <w:ind w:firstLine="420"/>
        <w:rPr>
          <w:sz w:val="28"/>
          <w:szCs w:val="28"/>
        </w:rPr>
      </w:pPr>
      <w:r>
        <w:rPr>
          <w:rFonts w:hint="eastAsia"/>
          <w:sz w:val="28"/>
          <w:szCs w:val="28"/>
        </w:rPr>
        <w:lastRenderedPageBreak/>
        <w:t>模具材质：</w:t>
      </w:r>
      <w:r>
        <w:rPr>
          <w:rFonts w:hint="eastAsia"/>
          <w:sz w:val="28"/>
          <w:szCs w:val="28"/>
        </w:rPr>
        <w:t>40Cr</w:t>
      </w:r>
    </w:p>
    <w:p w:rsidR="007F3A2E" w:rsidRDefault="007F3A2E" w:rsidP="007F3A2E">
      <w:pPr>
        <w:ind w:firstLine="420"/>
        <w:rPr>
          <w:sz w:val="28"/>
          <w:szCs w:val="28"/>
        </w:rPr>
      </w:pPr>
      <w:r>
        <w:rPr>
          <w:rFonts w:hint="eastAsia"/>
          <w:sz w:val="28"/>
          <w:szCs w:val="28"/>
        </w:rPr>
        <w:t>风环形式：双风口负压风环</w:t>
      </w:r>
    </w:p>
    <w:p w:rsidR="007F3A2E" w:rsidRDefault="007F3A2E" w:rsidP="007F3A2E">
      <w:pPr>
        <w:ind w:firstLine="420"/>
        <w:rPr>
          <w:sz w:val="28"/>
          <w:szCs w:val="28"/>
        </w:rPr>
      </w:pPr>
      <w:r>
        <w:rPr>
          <w:rFonts w:hint="eastAsia"/>
          <w:sz w:val="28"/>
          <w:szCs w:val="28"/>
        </w:rPr>
        <w:t>换网方式：手动快速换网，无漏料现象</w:t>
      </w:r>
    </w:p>
    <w:p w:rsidR="007F3A2E" w:rsidRDefault="007F3A2E" w:rsidP="007F3A2E">
      <w:pPr>
        <w:ind w:firstLine="420"/>
        <w:rPr>
          <w:sz w:val="28"/>
          <w:szCs w:val="28"/>
        </w:rPr>
      </w:pPr>
      <w:r>
        <w:rPr>
          <w:rFonts w:hint="eastAsia"/>
          <w:sz w:val="28"/>
          <w:szCs w:val="28"/>
        </w:rPr>
        <w:t>加热方式：带状加热</w:t>
      </w:r>
    </w:p>
    <w:p w:rsidR="007F3A2E" w:rsidRDefault="007F3A2E" w:rsidP="007F3A2E">
      <w:pPr>
        <w:ind w:firstLine="420"/>
        <w:rPr>
          <w:sz w:val="28"/>
          <w:szCs w:val="28"/>
        </w:rPr>
      </w:pPr>
      <w:r>
        <w:rPr>
          <w:rFonts w:hint="eastAsia"/>
          <w:sz w:val="28"/>
          <w:szCs w:val="28"/>
        </w:rPr>
        <w:t>内压显示装置：数显</w:t>
      </w:r>
    </w:p>
    <w:p w:rsidR="007F3A2E" w:rsidRDefault="007F3A2E" w:rsidP="007F3A2E">
      <w:pPr>
        <w:numPr>
          <w:ilvl w:val="0"/>
          <w:numId w:val="18"/>
        </w:numPr>
        <w:rPr>
          <w:sz w:val="28"/>
          <w:szCs w:val="28"/>
        </w:rPr>
      </w:pPr>
      <w:r>
        <w:rPr>
          <w:rFonts w:hint="eastAsia"/>
          <w:sz w:val="28"/>
          <w:szCs w:val="28"/>
        </w:rPr>
        <w:t>牵引部分</w:t>
      </w:r>
    </w:p>
    <w:p w:rsidR="007F3A2E" w:rsidRDefault="007F3A2E" w:rsidP="007F3A2E">
      <w:pPr>
        <w:ind w:firstLine="420"/>
        <w:rPr>
          <w:sz w:val="28"/>
          <w:szCs w:val="28"/>
        </w:rPr>
      </w:pPr>
      <w:r>
        <w:rPr>
          <w:rFonts w:hint="eastAsia"/>
          <w:sz w:val="28"/>
          <w:szCs w:val="28"/>
        </w:rPr>
        <w:t>牵引塔架：三层塔台式结构</w:t>
      </w:r>
    </w:p>
    <w:p w:rsidR="007F3A2E" w:rsidRDefault="007F3A2E" w:rsidP="007F3A2E">
      <w:pPr>
        <w:ind w:firstLine="420"/>
        <w:rPr>
          <w:sz w:val="28"/>
          <w:szCs w:val="28"/>
        </w:rPr>
      </w:pPr>
      <w:r>
        <w:rPr>
          <w:rFonts w:hint="eastAsia"/>
          <w:sz w:val="28"/>
          <w:szCs w:val="28"/>
        </w:rPr>
        <w:t>稳泡架：交差导辊式</w:t>
      </w:r>
    </w:p>
    <w:p w:rsidR="007F3A2E" w:rsidRDefault="007F3A2E" w:rsidP="007F3A2E">
      <w:pPr>
        <w:ind w:firstLine="420"/>
        <w:rPr>
          <w:sz w:val="28"/>
          <w:szCs w:val="28"/>
        </w:rPr>
      </w:pPr>
      <w:r>
        <w:rPr>
          <w:rFonts w:hint="eastAsia"/>
          <w:sz w:val="28"/>
          <w:szCs w:val="28"/>
        </w:rPr>
        <w:t>牵引速度：</w:t>
      </w:r>
      <w:r>
        <w:rPr>
          <w:rFonts w:hint="eastAsia"/>
          <w:sz w:val="28"/>
          <w:szCs w:val="28"/>
        </w:rPr>
        <w:t>0-50</w:t>
      </w:r>
      <w:r>
        <w:rPr>
          <w:rFonts w:hint="eastAsia"/>
          <w:sz w:val="28"/>
          <w:szCs w:val="28"/>
        </w:rPr>
        <w:t>米</w:t>
      </w:r>
      <w:r>
        <w:rPr>
          <w:rFonts w:hint="eastAsia"/>
          <w:sz w:val="28"/>
          <w:szCs w:val="28"/>
        </w:rPr>
        <w:t>/</w:t>
      </w:r>
      <w:r>
        <w:rPr>
          <w:rFonts w:hint="eastAsia"/>
          <w:sz w:val="28"/>
          <w:szCs w:val="28"/>
        </w:rPr>
        <w:t>分</w:t>
      </w:r>
    </w:p>
    <w:p w:rsidR="007F3A2E" w:rsidRDefault="007F3A2E" w:rsidP="007F3A2E">
      <w:pPr>
        <w:ind w:firstLine="420"/>
        <w:rPr>
          <w:sz w:val="28"/>
          <w:szCs w:val="28"/>
        </w:rPr>
      </w:pPr>
      <w:r>
        <w:rPr>
          <w:rFonts w:hint="eastAsia"/>
          <w:sz w:val="28"/>
          <w:szCs w:val="28"/>
        </w:rPr>
        <w:t>纠边机</w:t>
      </w:r>
    </w:p>
    <w:p w:rsidR="007F3A2E" w:rsidRDefault="007F3A2E" w:rsidP="007F3A2E">
      <w:pPr>
        <w:numPr>
          <w:ilvl w:val="0"/>
          <w:numId w:val="18"/>
        </w:numPr>
        <w:rPr>
          <w:sz w:val="28"/>
          <w:szCs w:val="28"/>
        </w:rPr>
      </w:pPr>
      <w:r>
        <w:rPr>
          <w:rFonts w:hint="eastAsia"/>
          <w:sz w:val="28"/>
          <w:szCs w:val="28"/>
        </w:rPr>
        <w:t>收料部分</w:t>
      </w:r>
    </w:p>
    <w:p w:rsidR="007F3A2E" w:rsidRDefault="007F3A2E" w:rsidP="007F3A2E">
      <w:pPr>
        <w:ind w:firstLine="420"/>
        <w:rPr>
          <w:sz w:val="28"/>
          <w:szCs w:val="28"/>
        </w:rPr>
      </w:pPr>
      <w:r>
        <w:rPr>
          <w:rFonts w:hint="eastAsia"/>
          <w:sz w:val="28"/>
          <w:szCs w:val="28"/>
        </w:rPr>
        <w:t>对开双轴卷收，</w:t>
      </w:r>
      <w:r>
        <w:rPr>
          <w:rFonts w:hint="eastAsia"/>
          <w:sz w:val="28"/>
          <w:szCs w:val="28"/>
        </w:rPr>
        <w:t>4</w:t>
      </w:r>
      <w:r>
        <w:rPr>
          <w:rFonts w:hint="eastAsia"/>
          <w:sz w:val="28"/>
          <w:szCs w:val="28"/>
        </w:rPr>
        <w:t>条气涨轴，收卷直径</w:t>
      </w:r>
      <w:r>
        <w:rPr>
          <w:rFonts w:hint="eastAsia"/>
          <w:sz w:val="28"/>
          <w:szCs w:val="28"/>
        </w:rPr>
        <w:t>800mm</w:t>
      </w:r>
    </w:p>
    <w:p w:rsidR="007F3A2E" w:rsidRDefault="007F3A2E" w:rsidP="007F3A2E">
      <w:pPr>
        <w:rPr>
          <w:sz w:val="28"/>
          <w:szCs w:val="28"/>
        </w:rPr>
      </w:pPr>
    </w:p>
    <w:p w:rsidR="007F3A2E" w:rsidRDefault="007F3A2E" w:rsidP="007F3A2E">
      <w:pPr>
        <w:jc w:val="left"/>
        <w:rPr>
          <w:b/>
          <w:bCs/>
          <w:sz w:val="28"/>
          <w:szCs w:val="28"/>
        </w:rPr>
      </w:pPr>
      <w:r>
        <w:rPr>
          <w:rFonts w:hint="eastAsia"/>
          <w:b/>
          <w:bCs/>
          <w:sz w:val="28"/>
          <w:szCs w:val="28"/>
        </w:rPr>
        <w:t>二、</w:t>
      </w:r>
      <w:r>
        <w:rPr>
          <w:rFonts w:hint="eastAsia"/>
          <w:b/>
          <w:bCs/>
          <w:sz w:val="28"/>
          <w:szCs w:val="28"/>
        </w:rPr>
        <w:t>2.2</w:t>
      </w:r>
      <w:r>
        <w:rPr>
          <w:rFonts w:hint="eastAsia"/>
          <w:b/>
          <w:bCs/>
          <w:sz w:val="28"/>
          <w:szCs w:val="28"/>
        </w:rPr>
        <w:t>米</w:t>
      </w:r>
      <w:r>
        <w:rPr>
          <w:rFonts w:hint="eastAsia"/>
          <w:b/>
          <w:bCs/>
          <w:sz w:val="28"/>
          <w:szCs w:val="28"/>
        </w:rPr>
        <w:t>PE</w:t>
      </w:r>
      <w:r>
        <w:rPr>
          <w:rFonts w:hint="eastAsia"/>
          <w:b/>
          <w:bCs/>
          <w:sz w:val="28"/>
          <w:szCs w:val="28"/>
        </w:rPr>
        <w:t>三层共挤上牵引旋转</w:t>
      </w:r>
      <w:r>
        <w:rPr>
          <w:rFonts w:hint="eastAsia"/>
          <w:b/>
          <w:bCs/>
          <w:sz w:val="28"/>
          <w:szCs w:val="28"/>
        </w:rPr>
        <w:t>IBC</w:t>
      </w:r>
      <w:r>
        <w:rPr>
          <w:rFonts w:hint="eastAsia"/>
          <w:b/>
          <w:bCs/>
          <w:sz w:val="28"/>
          <w:szCs w:val="28"/>
        </w:rPr>
        <w:t>吹膜机</w:t>
      </w:r>
      <w:r>
        <w:rPr>
          <w:rFonts w:hint="eastAsia"/>
          <w:b/>
          <w:bCs/>
          <w:sz w:val="28"/>
          <w:szCs w:val="28"/>
        </w:rPr>
        <w:t>2</w:t>
      </w:r>
      <w:r>
        <w:rPr>
          <w:rFonts w:hint="eastAsia"/>
          <w:b/>
          <w:bCs/>
          <w:sz w:val="28"/>
          <w:szCs w:val="28"/>
        </w:rPr>
        <w:t>台</w:t>
      </w:r>
    </w:p>
    <w:p w:rsidR="007F3A2E" w:rsidRDefault="007F3A2E" w:rsidP="007F3A2E">
      <w:pPr>
        <w:rPr>
          <w:sz w:val="28"/>
          <w:szCs w:val="28"/>
        </w:rPr>
      </w:pPr>
      <w:r>
        <w:rPr>
          <w:rFonts w:hint="eastAsia"/>
          <w:sz w:val="28"/>
          <w:szCs w:val="28"/>
        </w:rPr>
        <w:t>1</w:t>
      </w:r>
      <w:r>
        <w:rPr>
          <w:rFonts w:hint="eastAsia"/>
          <w:sz w:val="28"/>
          <w:szCs w:val="28"/>
        </w:rPr>
        <w:t>、主机部分</w:t>
      </w:r>
    </w:p>
    <w:p w:rsidR="007F3A2E" w:rsidRDefault="007F3A2E" w:rsidP="007F3A2E">
      <w:pPr>
        <w:ind w:firstLine="420"/>
        <w:rPr>
          <w:sz w:val="28"/>
          <w:szCs w:val="28"/>
        </w:rPr>
      </w:pPr>
      <w:r>
        <w:rPr>
          <w:rFonts w:hint="eastAsia"/>
          <w:sz w:val="28"/>
          <w:szCs w:val="28"/>
        </w:rPr>
        <w:t>适用原料：</w:t>
      </w:r>
      <w:r>
        <w:rPr>
          <w:rFonts w:hint="eastAsia"/>
          <w:sz w:val="28"/>
          <w:szCs w:val="28"/>
        </w:rPr>
        <w:t>LDPE</w:t>
      </w:r>
      <w:r>
        <w:rPr>
          <w:rFonts w:hint="eastAsia"/>
          <w:sz w:val="28"/>
          <w:szCs w:val="28"/>
        </w:rPr>
        <w:t>，</w:t>
      </w:r>
      <w:r>
        <w:rPr>
          <w:rFonts w:hint="eastAsia"/>
          <w:sz w:val="28"/>
          <w:szCs w:val="28"/>
        </w:rPr>
        <w:t>LLDPE</w:t>
      </w:r>
      <w:r>
        <w:rPr>
          <w:rFonts w:hint="eastAsia"/>
          <w:sz w:val="28"/>
          <w:szCs w:val="28"/>
        </w:rPr>
        <w:t>，</w:t>
      </w:r>
      <w:r>
        <w:rPr>
          <w:rFonts w:hint="eastAsia"/>
          <w:sz w:val="28"/>
          <w:szCs w:val="28"/>
        </w:rPr>
        <w:t>HDPE</w:t>
      </w:r>
      <w:r>
        <w:rPr>
          <w:rFonts w:hint="eastAsia"/>
          <w:sz w:val="28"/>
          <w:szCs w:val="28"/>
        </w:rPr>
        <w:t>，</w:t>
      </w:r>
      <w:r>
        <w:rPr>
          <w:rFonts w:hint="eastAsia"/>
          <w:sz w:val="28"/>
          <w:szCs w:val="28"/>
        </w:rPr>
        <w:t>MLLPE</w:t>
      </w:r>
      <w:r>
        <w:rPr>
          <w:rFonts w:hint="eastAsia"/>
          <w:sz w:val="28"/>
          <w:szCs w:val="28"/>
        </w:rPr>
        <w:t>，</w:t>
      </w:r>
      <w:r>
        <w:rPr>
          <w:rFonts w:hint="eastAsia"/>
          <w:sz w:val="28"/>
          <w:szCs w:val="28"/>
        </w:rPr>
        <w:t>EVA</w:t>
      </w:r>
      <w:r>
        <w:rPr>
          <w:rFonts w:hint="eastAsia"/>
          <w:sz w:val="28"/>
          <w:szCs w:val="28"/>
        </w:rPr>
        <w:t>等及其混料</w:t>
      </w:r>
    </w:p>
    <w:p w:rsidR="007F3A2E" w:rsidRDefault="007F3A2E" w:rsidP="007F3A2E">
      <w:pPr>
        <w:ind w:firstLine="420"/>
        <w:rPr>
          <w:sz w:val="28"/>
          <w:szCs w:val="28"/>
        </w:rPr>
      </w:pPr>
      <w:r>
        <w:rPr>
          <w:rFonts w:hint="eastAsia"/>
          <w:sz w:val="28"/>
          <w:szCs w:val="28"/>
        </w:rPr>
        <w:t>机架宽度：</w:t>
      </w:r>
      <w:r>
        <w:rPr>
          <w:rFonts w:hint="eastAsia"/>
          <w:sz w:val="28"/>
          <w:szCs w:val="28"/>
        </w:rPr>
        <w:t>2200mm</w:t>
      </w:r>
    </w:p>
    <w:p w:rsidR="007F3A2E" w:rsidRDefault="007F3A2E" w:rsidP="007F3A2E">
      <w:pPr>
        <w:ind w:firstLine="420"/>
        <w:rPr>
          <w:sz w:val="28"/>
          <w:szCs w:val="28"/>
        </w:rPr>
      </w:pPr>
      <w:r>
        <w:rPr>
          <w:rFonts w:hint="eastAsia"/>
          <w:sz w:val="28"/>
          <w:szCs w:val="28"/>
        </w:rPr>
        <w:t>最大吹膜尺寸：</w:t>
      </w:r>
      <w:r>
        <w:rPr>
          <w:rFonts w:hint="eastAsia"/>
          <w:sz w:val="28"/>
          <w:szCs w:val="28"/>
        </w:rPr>
        <w:t>2000mm</w:t>
      </w:r>
      <w:r>
        <w:rPr>
          <w:rFonts w:hint="eastAsia"/>
          <w:sz w:val="28"/>
          <w:szCs w:val="28"/>
        </w:rPr>
        <w:t>，厚度</w:t>
      </w:r>
      <w:r>
        <w:rPr>
          <w:rFonts w:hint="eastAsia"/>
          <w:sz w:val="28"/>
          <w:szCs w:val="28"/>
        </w:rPr>
        <w:t>0.02-0.18mm</w:t>
      </w:r>
    </w:p>
    <w:p w:rsidR="007F3A2E" w:rsidRDefault="007F3A2E" w:rsidP="007F3A2E">
      <w:pPr>
        <w:ind w:firstLine="420"/>
        <w:rPr>
          <w:sz w:val="28"/>
          <w:szCs w:val="28"/>
        </w:rPr>
      </w:pPr>
      <w:r>
        <w:rPr>
          <w:rFonts w:hint="eastAsia"/>
          <w:sz w:val="28"/>
          <w:szCs w:val="28"/>
        </w:rPr>
        <w:t>最大产量：</w:t>
      </w:r>
      <w:r>
        <w:rPr>
          <w:rFonts w:hint="eastAsia"/>
          <w:sz w:val="28"/>
          <w:szCs w:val="28"/>
        </w:rPr>
        <w:t>5.5</w:t>
      </w:r>
      <w:r>
        <w:rPr>
          <w:rFonts w:hint="eastAsia"/>
          <w:sz w:val="28"/>
          <w:szCs w:val="28"/>
        </w:rPr>
        <w:t>吨</w:t>
      </w:r>
      <w:r>
        <w:rPr>
          <w:rFonts w:hint="eastAsia"/>
          <w:sz w:val="28"/>
          <w:szCs w:val="28"/>
        </w:rPr>
        <w:t>/</w:t>
      </w:r>
      <w:r>
        <w:rPr>
          <w:rFonts w:hint="eastAsia"/>
          <w:sz w:val="28"/>
          <w:szCs w:val="28"/>
        </w:rPr>
        <w:t>天</w:t>
      </w:r>
    </w:p>
    <w:p w:rsidR="007F3A2E" w:rsidRDefault="007F3A2E" w:rsidP="007F3A2E">
      <w:pPr>
        <w:ind w:firstLine="420"/>
        <w:rPr>
          <w:sz w:val="28"/>
          <w:szCs w:val="28"/>
        </w:rPr>
      </w:pPr>
      <w:r>
        <w:rPr>
          <w:rFonts w:hint="eastAsia"/>
          <w:sz w:val="28"/>
          <w:szCs w:val="28"/>
        </w:rPr>
        <w:t>基本配置：三台</w:t>
      </w:r>
      <w:r>
        <w:rPr>
          <w:rFonts w:hint="eastAsia"/>
          <w:sz w:val="28"/>
          <w:szCs w:val="28"/>
        </w:rPr>
        <w:t>SJ65/30</w:t>
      </w:r>
      <w:r>
        <w:rPr>
          <w:rFonts w:hint="eastAsia"/>
          <w:sz w:val="28"/>
          <w:szCs w:val="28"/>
        </w:rPr>
        <w:t>挤出机</w:t>
      </w:r>
    </w:p>
    <w:p w:rsidR="007F3A2E" w:rsidRDefault="007F3A2E" w:rsidP="007F3A2E">
      <w:pPr>
        <w:ind w:firstLine="420"/>
        <w:rPr>
          <w:sz w:val="28"/>
          <w:szCs w:val="28"/>
        </w:rPr>
      </w:pPr>
      <w:r>
        <w:rPr>
          <w:rFonts w:hint="eastAsia"/>
          <w:sz w:val="28"/>
          <w:szCs w:val="28"/>
        </w:rPr>
        <w:t>螺杆直径：</w:t>
      </w:r>
      <w:r>
        <w:rPr>
          <w:rFonts w:hint="eastAsia"/>
          <w:sz w:val="28"/>
          <w:szCs w:val="28"/>
        </w:rPr>
        <w:t>65mm</w:t>
      </w:r>
    </w:p>
    <w:p w:rsidR="007F3A2E" w:rsidRDefault="007F3A2E" w:rsidP="007F3A2E">
      <w:pPr>
        <w:ind w:firstLine="420"/>
        <w:rPr>
          <w:sz w:val="28"/>
          <w:szCs w:val="28"/>
        </w:rPr>
      </w:pPr>
      <w:r>
        <w:rPr>
          <w:rFonts w:hint="eastAsia"/>
          <w:sz w:val="28"/>
          <w:szCs w:val="28"/>
        </w:rPr>
        <w:t>长径比：</w:t>
      </w:r>
      <w:r>
        <w:rPr>
          <w:rFonts w:hint="eastAsia"/>
          <w:sz w:val="28"/>
          <w:szCs w:val="28"/>
        </w:rPr>
        <w:t>30:1</w:t>
      </w:r>
    </w:p>
    <w:p w:rsidR="007F3A2E" w:rsidRDefault="007F3A2E" w:rsidP="007F3A2E">
      <w:pPr>
        <w:ind w:firstLine="420"/>
        <w:rPr>
          <w:sz w:val="28"/>
          <w:szCs w:val="28"/>
        </w:rPr>
      </w:pPr>
      <w:r>
        <w:rPr>
          <w:rFonts w:hint="eastAsia"/>
          <w:sz w:val="28"/>
          <w:szCs w:val="28"/>
        </w:rPr>
        <w:lastRenderedPageBreak/>
        <w:t>螺杆材质：</w:t>
      </w:r>
      <w:r>
        <w:rPr>
          <w:rFonts w:hint="eastAsia"/>
          <w:sz w:val="28"/>
          <w:szCs w:val="28"/>
        </w:rPr>
        <w:t>38CrMoAlA</w:t>
      </w:r>
      <w:r>
        <w:rPr>
          <w:rFonts w:hint="eastAsia"/>
          <w:sz w:val="28"/>
          <w:szCs w:val="28"/>
        </w:rPr>
        <w:t>，氮化处理，表面硬度</w:t>
      </w:r>
      <w:r>
        <w:rPr>
          <w:rFonts w:hint="eastAsia"/>
          <w:sz w:val="28"/>
          <w:szCs w:val="28"/>
        </w:rPr>
        <w:t>HRC60-65</w:t>
      </w:r>
    </w:p>
    <w:p w:rsidR="007F3A2E" w:rsidRDefault="007F3A2E" w:rsidP="007F3A2E">
      <w:pPr>
        <w:ind w:firstLine="420"/>
        <w:rPr>
          <w:sz w:val="28"/>
          <w:szCs w:val="28"/>
        </w:rPr>
      </w:pPr>
      <w:r>
        <w:rPr>
          <w:rFonts w:hint="eastAsia"/>
          <w:sz w:val="28"/>
          <w:szCs w:val="28"/>
        </w:rPr>
        <w:t>料筒材质：</w:t>
      </w:r>
      <w:r>
        <w:rPr>
          <w:rFonts w:hint="eastAsia"/>
          <w:sz w:val="28"/>
          <w:szCs w:val="28"/>
        </w:rPr>
        <w:t>38CrMoAlA</w:t>
      </w:r>
      <w:r>
        <w:rPr>
          <w:rFonts w:hint="eastAsia"/>
          <w:sz w:val="28"/>
          <w:szCs w:val="28"/>
        </w:rPr>
        <w:t>，氮化处理，表面硬度</w:t>
      </w:r>
      <w:r>
        <w:rPr>
          <w:rFonts w:hint="eastAsia"/>
          <w:sz w:val="28"/>
          <w:szCs w:val="28"/>
        </w:rPr>
        <w:t>HRC60-65</w:t>
      </w:r>
    </w:p>
    <w:p w:rsidR="007F3A2E" w:rsidRDefault="007F3A2E" w:rsidP="007F3A2E">
      <w:pPr>
        <w:ind w:firstLine="420"/>
        <w:rPr>
          <w:sz w:val="28"/>
          <w:szCs w:val="28"/>
        </w:rPr>
      </w:pPr>
      <w:r>
        <w:rPr>
          <w:rFonts w:hint="eastAsia"/>
          <w:sz w:val="28"/>
          <w:szCs w:val="28"/>
        </w:rPr>
        <w:t>驱动主电机：</w:t>
      </w:r>
      <w:r>
        <w:rPr>
          <w:rFonts w:hint="eastAsia"/>
          <w:sz w:val="28"/>
          <w:szCs w:val="28"/>
        </w:rPr>
        <w:t>SJ65/30</w:t>
      </w:r>
      <w:r>
        <w:rPr>
          <w:rFonts w:hint="eastAsia"/>
          <w:sz w:val="28"/>
          <w:szCs w:val="28"/>
        </w:rPr>
        <w:t>挤出机，</w:t>
      </w:r>
      <w:r>
        <w:rPr>
          <w:rFonts w:hint="eastAsia"/>
          <w:sz w:val="28"/>
          <w:szCs w:val="28"/>
        </w:rPr>
        <w:t>37KW</w:t>
      </w:r>
      <w:r>
        <w:rPr>
          <w:rFonts w:hint="eastAsia"/>
          <w:sz w:val="28"/>
          <w:szCs w:val="28"/>
        </w:rPr>
        <w:t>交流电机</w:t>
      </w:r>
    </w:p>
    <w:p w:rsidR="007F3A2E" w:rsidRDefault="007F3A2E" w:rsidP="007F3A2E">
      <w:pPr>
        <w:ind w:firstLine="420"/>
        <w:rPr>
          <w:sz w:val="28"/>
          <w:szCs w:val="28"/>
        </w:rPr>
      </w:pPr>
      <w:r>
        <w:rPr>
          <w:rFonts w:hint="eastAsia"/>
          <w:sz w:val="28"/>
          <w:szCs w:val="28"/>
        </w:rPr>
        <w:t>主电机控制器：进口变频器</w:t>
      </w:r>
    </w:p>
    <w:p w:rsidR="007F3A2E" w:rsidRDefault="007F3A2E" w:rsidP="007F3A2E">
      <w:pPr>
        <w:ind w:firstLine="420"/>
        <w:rPr>
          <w:sz w:val="28"/>
          <w:szCs w:val="28"/>
        </w:rPr>
      </w:pPr>
      <w:r>
        <w:rPr>
          <w:rFonts w:hint="eastAsia"/>
          <w:sz w:val="28"/>
          <w:szCs w:val="28"/>
        </w:rPr>
        <w:t>传动装置：双级减速箱，电机与减速机直联</w:t>
      </w:r>
    </w:p>
    <w:p w:rsidR="007F3A2E" w:rsidRDefault="007F3A2E" w:rsidP="007F3A2E">
      <w:pPr>
        <w:ind w:firstLine="420"/>
        <w:rPr>
          <w:sz w:val="28"/>
          <w:szCs w:val="28"/>
        </w:rPr>
      </w:pPr>
      <w:r>
        <w:rPr>
          <w:rFonts w:hint="eastAsia"/>
          <w:sz w:val="28"/>
          <w:szCs w:val="28"/>
        </w:rPr>
        <w:t>机筒加热区段：三段，不锈钢风罩</w:t>
      </w:r>
    </w:p>
    <w:p w:rsidR="007F3A2E" w:rsidRDefault="007F3A2E" w:rsidP="007F3A2E">
      <w:pPr>
        <w:ind w:firstLine="420"/>
        <w:rPr>
          <w:sz w:val="28"/>
          <w:szCs w:val="28"/>
        </w:rPr>
      </w:pPr>
      <w:r>
        <w:rPr>
          <w:rFonts w:hint="eastAsia"/>
          <w:sz w:val="28"/>
          <w:szCs w:val="28"/>
        </w:rPr>
        <w:t>机筒冷却方式：超温风冷</w:t>
      </w:r>
    </w:p>
    <w:p w:rsidR="007F3A2E" w:rsidRDefault="007F3A2E" w:rsidP="007F3A2E">
      <w:pPr>
        <w:ind w:firstLine="420"/>
        <w:rPr>
          <w:sz w:val="28"/>
          <w:szCs w:val="28"/>
        </w:rPr>
      </w:pPr>
      <w:r>
        <w:rPr>
          <w:rFonts w:hint="eastAsia"/>
          <w:sz w:val="28"/>
          <w:szCs w:val="28"/>
        </w:rPr>
        <w:t>料斗容量：</w:t>
      </w:r>
      <w:r>
        <w:rPr>
          <w:rFonts w:hint="eastAsia"/>
          <w:sz w:val="28"/>
          <w:szCs w:val="28"/>
        </w:rPr>
        <w:t>75KG</w:t>
      </w:r>
    </w:p>
    <w:p w:rsidR="007F3A2E" w:rsidRDefault="007F3A2E" w:rsidP="007F3A2E">
      <w:pPr>
        <w:rPr>
          <w:sz w:val="28"/>
          <w:szCs w:val="28"/>
        </w:rPr>
      </w:pPr>
      <w:r>
        <w:rPr>
          <w:rFonts w:hint="eastAsia"/>
          <w:sz w:val="28"/>
          <w:szCs w:val="28"/>
        </w:rPr>
        <w:t>2</w:t>
      </w:r>
      <w:r>
        <w:rPr>
          <w:rFonts w:hint="eastAsia"/>
          <w:sz w:val="28"/>
          <w:szCs w:val="28"/>
        </w:rPr>
        <w:t>、模具部分</w:t>
      </w:r>
    </w:p>
    <w:p w:rsidR="007F3A2E" w:rsidRDefault="007F3A2E" w:rsidP="007F3A2E">
      <w:pPr>
        <w:ind w:firstLine="420"/>
        <w:rPr>
          <w:sz w:val="28"/>
          <w:szCs w:val="28"/>
        </w:rPr>
      </w:pPr>
      <w:r>
        <w:rPr>
          <w:rFonts w:hint="eastAsia"/>
          <w:sz w:val="28"/>
          <w:szCs w:val="28"/>
        </w:rPr>
        <w:t>模头规格：直径</w:t>
      </w:r>
      <w:r>
        <w:rPr>
          <w:rFonts w:hint="eastAsia"/>
          <w:sz w:val="28"/>
          <w:szCs w:val="28"/>
        </w:rPr>
        <w:t>450mm</w:t>
      </w:r>
      <w:r>
        <w:rPr>
          <w:rFonts w:hint="eastAsia"/>
          <w:sz w:val="28"/>
          <w:szCs w:val="28"/>
        </w:rPr>
        <w:t>三层共挤模头</w:t>
      </w:r>
    </w:p>
    <w:p w:rsidR="007F3A2E" w:rsidRDefault="007F3A2E" w:rsidP="007F3A2E">
      <w:pPr>
        <w:ind w:firstLine="420"/>
        <w:rPr>
          <w:sz w:val="28"/>
          <w:szCs w:val="28"/>
        </w:rPr>
      </w:pPr>
      <w:r>
        <w:rPr>
          <w:rFonts w:hint="eastAsia"/>
          <w:sz w:val="28"/>
          <w:szCs w:val="28"/>
        </w:rPr>
        <w:t>模具材质：</w:t>
      </w:r>
      <w:r>
        <w:rPr>
          <w:rFonts w:hint="eastAsia"/>
          <w:sz w:val="28"/>
          <w:szCs w:val="28"/>
        </w:rPr>
        <w:t>40Cr</w:t>
      </w:r>
    </w:p>
    <w:p w:rsidR="007F3A2E" w:rsidRDefault="007F3A2E" w:rsidP="007F3A2E">
      <w:pPr>
        <w:ind w:firstLine="420"/>
        <w:rPr>
          <w:sz w:val="28"/>
          <w:szCs w:val="28"/>
        </w:rPr>
      </w:pPr>
      <w:r>
        <w:rPr>
          <w:rFonts w:hint="eastAsia"/>
          <w:sz w:val="28"/>
          <w:szCs w:val="28"/>
        </w:rPr>
        <w:t>风环形式：双风口负压风环</w:t>
      </w:r>
    </w:p>
    <w:p w:rsidR="007F3A2E" w:rsidRDefault="007F3A2E" w:rsidP="007F3A2E">
      <w:pPr>
        <w:ind w:firstLine="420"/>
        <w:rPr>
          <w:sz w:val="28"/>
          <w:szCs w:val="28"/>
        </w:rPr>
      </w:pPr>
      <w:r>
        <w:rPr>
          <w:rFonts w:hint="eastAsia"/>
          <w:sz w:val="28"/>
          <w:szCs w:val="28"/>
        </w:rPr>
        <w:t>换网方式：手动快速换网，无漏料现象</w:t>
      </w:r>
    </w:p>
    <w:p w:rsidR="007F3A2E" w:rsidRDefault="007F3A2E" w:rsidP="007F3A2E">
      <w:pPr>
        <w:ind w:firstLine="420"/>
        <w:rPr>
          <w:sz w:val="28"/>
          <w:szCs w:val="28"/>
        </w:rPr>
      </w:pPr>
      <w:r>
        <w:rPr>
          <w:rFonts w:hint="eastAsia"/>
          <w:sz w:val="28"/>
          <w:szCs w:val="28"/>
        </w:rPr>
        <w:t>加热方式：带状加热</w:t>
      </w:r>
    </w:p>
    <w:p w:rsidR="007F3A2E" w:rsidRDefault="007F3A2E" w:rsidP="007F3A2E">
      <w:pPr>
        <w:ind w:firstLine="420"/>
        <w:rPr>
          <w:sz w:val="28"/>
          <w:szCs w:val="28"/>
        </w:rPr>
      </w:pPr>
      <w:r>
        <w:rPr>
          <w:rFonts w:hint="eastAsia"/>
          <w:sz w:val="28"/>
          <w:szCs w:val="28"/>
        </w:rPr>
        <w:t>内压显示装置：数显</w:t>
      </w:r>
    </w:p>
    <w:p w:rsidR="007F3A2E" w:rsidRDefault="007F3A2E" w:rsidP="007F3A2E">
      <w:pPr>
        <w:rPr>
          <w:sz w:val="28"/>
          <w:szCs w:val="28"/>
        </w:rPr>
      </w:pPr>
      <w:r>
        <w:rPr>
          <w:rFonts w:hint="eastAsia"/>
          <w:sz w:val="28"/>
          <w:szCs w:val="28"/>
        </w:rPr>
        <w:t>3</w:t>
      </w:r>
      <w:r>
        <w:rPr>
          <w:rFonts w:hint="eastAsia"/>
          <w:sz w:val="28"/>
          <w:szCs w:val="28"/>
        </w:rPr>
        <w:t>、牵引部分</w:t>
      </w:r>
    </w:p>
    <w:p w:rsidR="007F3A2E" w:rsidRDefault="007F3A2E" w:rsidP="007F3A2E">
      <w:pPr>
        <w:ind w:firstLine="420"/>
        <w:rPr>
          <w:sz w:val="28"/>
          <w:szCs w:val="28"/>
        </w:rPr>
      </w:pPr>
      <w:r>
        <w:rPr>
          <w:rFonts w:hint="eastAsia"/>
          <w:sz w:val="28"/>
          <w:szCs w:val="28"/>
        </w:rPr>
        <w:t>牵引塔架：三层塔台式结构</w:t>
      </w:r>
    </w:p>
    <w:p w:rsidR="007F3A2E" w:rsidRDefault="007F3A2E" w:rsidP="007F3A2E">
      <w:pPr>
        <w:ind w:firstLine="420"/>
        <w:rPr>
          <w:sz w:val="28"/>
          <w:szCs w:val="28"/>
        </w:rPr>
      </w:pPr>
      <w:r>
        <w:rPr>
          <w:rFonts w:hint="eastAsia"/>
          <w:sz w:val="28"/>
          <w:szCs w:val="28"/>
        </w:rPr>
        <w:t>稳泡架：交差导辊式</w:t>
      </w:r>
    </w:p>
    <w:p w:rsidR="007F3A2E" w:rsidRDefault="007F3A2E" w:rsidP="007F3A2E">
      <w:pPr>
        <w:ind w:firstLine="420"/>
        <w:rPr>
          <w:sz w:val="28"/>
          <w:szCs w:val="28"/>
        </w:rPr>
      </w:pPr>
      <w:r>
        <w:rPr>
          <w:rFonts w:hint="eastAsia"/>
          <w:sz w:val="28"/>
          <w:szCs w:val="28"/>
        </w:rPr>
        <w:t>牵引速度：</w:t>
      </w:r>
      <w:r>
        <w:rPr>
          <w:rFonts w:hint="eastAsia"/>
          <w:sz w:val="28"/>
          <w:szCs w:val="28"/>
        </w:rPr>
        <w:t>0-50</w:t>
      </w:r>
      <w:r>
        <w:rPr>
          <w:rFonts w:hint="eastAsia"/>
          <w:sz w:val="28"/>
          <w:szCs w:val="28"/>
        </w:rPr>
        <w:t>米</w:t>
      </w:r>
      <w:r>
        <w:rPr>
          <w:rFonts w:hint="eastAsia"/>
          <w:sz w:val="28"/>
          <w:szCs w:val="28"/>
        </w:rPr>
        <w:t>/</w:t>
      </w:r>
      <w:r>
        <w:rPr>
          <w:rFonts w:hint="eastAsia"/>
          <w:sz w:val="28"/>
          <w:szCs w:val="28"/>
        </w:rPr>
        <w:t>分</w:t>
      </w:r>
    </w:p>
    <w:p w:rsidR="007F3A2E" w:rsidRDefault="007F3A2E" w:rsidP="007F3A2E">
      <w:pPr>
        <w:ind w:firstLine="420"/>
        <w:rPr>
          <w:sz w:val="28"/>
          <w:szCs w:val="28"/>
        </w:rPr>
      </w:pPr>
      <w:r>
        <w:rPr>
          <w:rFonts w:hint="eastAsia"/>
          <w:sz w:val="28"/>
          <w:szCs w:val="28"/>
        </w:rPr>
        <w:t>纠边机</w:t>
      </w:r>
    </w:p>
    <w:p w:rsidR="007F3A2E" w:rsidRDefault="007F3A2E" w:rsidP="007F3A2E">
      <w:pPr>
        <w:rPr>
          <w:sz w:val="28"/>
          <w:szCs w:val="28"/>
        </w:rPr>
      </w:pPr>
      <w:r>
        <w:rPr>
          <w:rFonts w:hint="eastAsia"/>
          <w:sz w:val="28"/>
          <w:szCs w:val="28"/>
        </w:rPr>
        <w:t>4</w:t>
      </w:r>
      <w:r>
        <w:rPr>
          <w:rFonts w:hint="eastAsia"/>
          <w:sz w:val="28"/>
          <w:szCs w:val="28"/>
        </w:rPr>
        <w:t>、收料部分</w:t>
      </w:r>
    </w:p>
    <w:p w:rsidR="007F3A2E" w:rsidRDefault="007F3A2E" w:rsidP="007F3A2E">
      <w:pPr>
        <w:ind w:firstLine="420"/>
        <w:rPr>
          <w:sz w:val="28"/>
          <w:szCs w:val="28"/>
        </w:rPr>
      </w:pPr>
      <w:r>
        <w:rPr>
          <w:rFonts w:hint="eastAsia"/>
          <w:sz w:val="28"/>
          <w:szCs w:val="28"/>
        </w:rPr>
        <w:t>对开双轴卷收，</w:t>
      </w:r>
      <w:r>
        <w:rPr>
          <w:rFonts w:hint="eastAsia"/>
          <w:sz w:val="28"/>
          <w:szCs w:val="28"/>
        </w:rPr>
        <w:t>4</w:t>
      </w:r>
      <w:r>
        <w:rPr>
          <w:rFonts w:hint="eastAsia"/>
          <w:sz w:val="28"/>
          <w:szCs w:val="28"/>
        </w:rPr>
        <w:t>条气涨轴，收卷直径</w:t>
      </w:r>
      <w:r>
        <w:rPr>
          <w:rFonts w:hint="eastAsia"/>
          <w:sz w:val="28"/>
          <w:szCs w:val="28"/>
        </w:rPr>
        <w:t>800mm</w:t>
      </w:r>
    </w:p>
    <w:p w:rsidR="007F3A2E" w:rsidRDefault="007F3A2E" w:rsidP="007F3A2E">
      <w:pPr>
        <w:jc w:val="left"/>
        <w:rPr>
          <w:b/>
          <w:bCs/>
          <w:sz w:val="28"/>
          <w:szCs w:val="28"/>
        </w:rPr>
      </w:pPr>
      <w:r>
        <w:rPr>
          <w:rFonts w:hint="eastAsia"/>
          <w:b/>
          <w:bCs/>
          <w:sz w:val="28"/>
          <w:szCs w:val="28"/>
        </w:rPr>
        <w:lastRenderedPageBreak/>
        <w:t>三、</w:t>
      </w:r>
      <w:r>
        <w:rPr>
          <w:rFonts w:hint="eastAsia"/>
          <w:b/>
          <w:bCs/>
          <w:sz w:val="28"/>
          <w:szCs w:val="28"/>
        </w:rPr>
        <w:t>1.6</w:t>
      </w:r>
      <w:r>
        <w:rPr>
          <w:rFonts w:hint="eastAsia"/>
          <w:b/>
          <w:bCs/>
          <w:sz w:val="28"/>
          <w:szCs w:val="28"/>
        </w:rPr>
        <w:t>米</w:t>
      </w:r>
      <w:r>
        <w:rPr>
          <w:rFonts w:hint="eastAsia"/>
          <w:b/>
          <w:bCs/>
          <w:sz w:val="28"/>
          <w:szCs w:val="28"/>
        </w:rPr>
        <w:t>PO</w:t>
      </w:r>
      <w:r>
        <w:rPr>
          <w:rFonts w:hint="eastAsia"/>
          <w:b/>
          <w:bCs/>
          <w:sz w:val="28"/>
          <w:szCs w:val="28"/>
        </w:rPr>
        <w:t>三层共挤上牵引旋转</w:t>
      </w:r>
      <w:r>
        <w:rPr>
          <w:rFonts w:hint="eastAsia"/>
          <w:b/>
          <w:bCs/>
          <w:sz w:val="28"/>
          <w:szCs w:val="28"/>
        </w:rPr>
        <w:t>IBC</w:t>
      </w:r>
      <w:r>
        <w:rPr>
          <w:rFonts w:hint="eastAsia"/>
          <w:b/>
          <w:bCs/>
          <w:sz w:val="28"/>
          <w:szCs w:val="28"/>
        </w:rPr>
        <w:t>吹膜机</w:t>
      </w:r>
      <w:r>
        <w:rPr>
          <w:rFonts w:hint="eastAsia"/>
          <w:b/>
          <w:bCs/>
          <w:sz w:val="28"/>
          <w:szCs w:val="28"/>
        </w:rPr>
        <w:t>1</w:t>
      </w:r>
      <w:r>
        <w:rPr>
          <w:rFonts w:hint="eastAsia"/>
          <w:b/>
          <w:bCs/>
          <w:sz w:val="28"/>
          <w:szCs w:val="28"/>
        </w:rPr>
        <w:t>台</w:t>
      </w:r>
    </w:p>
    <w:p w:rsidR="007F3A2E" w:rsidRDefault="007F3A2E" w:rsidP="007F3A2E">
      <w:pPr>
        <w:rPr>
          <w:sz w:val="28"/>
          <w:szCs w:val="28"/>
        </w:rPr>
      </w:pPr>
      <w:r>
        <w:rPr>
          <w:rFonts w:hint="eastAsia"/>
          <w:sz w:val="28"/>
          <w:szCs w:val="28"/>
        </w:rPr>
        <w:t>1</w:t>
      </w:r>
      <w:r>
        <w:rPr>
          <w:rFonts w:hint="eastAsia"/>
          <w:sz w:val="28"/>
          <w:szCs w:val="28"/>
        </w:rPr>
        <w:t>、主机部分</w:t>
      </w:r>
    </w:p>
    <w:p w:rsidR="007F3A2E" w:rsidRDefault="007F3A2E" w:rsidP="007F3A2E">
      <w:pPr>
        <w:ind w:firstLine="420"/>
        <w:rPr>
          <w:sz w:val="28"/>
          <w:szCs w:val="28"/>
        </w:rPr>
      </w:pPr>
      <w:r>
        <w:rPr>
          <w:rFonts w:hint="eastAsia"/>
          <w:sz w:val="28"/>
          <w:szCs w:val="28"/>
        </w:rPr>
        <w:t>适用原料：</w:t>
      </w:r>
      <w:r>
        <w:rPr>
          <w:rFonts w:hint="eastAsia"/>
          <w:sz w:val="28"/>
          <w:szCs w:val="28"/>
        </w:rPr>
        <w:t>LDPE</w:t>
      </w:r>
      <w:r>
        <w:rPr>
          <w:rFonts w:hint="eastAsia"/>
          <w:sz w:val="28"/>
          <w:szCs w:val="28"/>
        </w:rPr>
        <w:t>，</w:t>
      </w:r>
      <w:r>
        <w:rPr>
          <w:rFonts w:hint="eastAsia"/>
          <w:sz w:val="28"/>
          <w:szCs w:val="28"/>
        </w:rPr>
        <w:t>LLDPE</w:t>
      </w:r>
      <w:r>
        <w:rPr>
          <w:rFonts w:hint="eastAsia"/>
          <w:sz w:val="28"/>
          <w:szCs w:val="28"/>
        </w:rPr>
        <w:t>，</w:t>
      </w:r>
      <w:r>
        <w:rPr>
          <w:rFonts w:hint="eastAsia"/>
          <w:sz w:val="28"/>
          <w:szCs w:val="28"/>
        </w:rPr>
        <w:t>HDPE</w:t>
      </w:r>
      <w:r>
        <w:rPr>
          <w:rFonts w:hint="eastAsia"/>
          <w:sz w:val="28"/>
          <w:szCs w:val="28"/>
        </w:rPr>
        <w:t>，</w:t>
      </w:r>
      <w:r>
        <w:rPr>
          <w:rFonts w:hint="eastAsia"/>
          <w:sz w:val="28"/>
          <w:szCs w:val="28"/>
        </w:rPr>
        <w:t>MLLPE</w:t>
      </w:r>
      <w:r>
        <w:rPr>
          <w:rFonts w:hint="eastAsia"/>
          <w:sz w:val="28"/>
          <w:szCs w:val="28"/>
        </w:rPr>
        <w:t>，</w:t>
      </w:r>
      <w:r>
        <w:rPr>
          <w:rFonts w:hint="eastAsia"/>
          <w:sz w:val="28"/>
          <w:szCs w:val="28"/>
        </w:rPr>
        <w:t>EVA</w:t>
      </w:r>
      <w:r>
        <w:rPr>
          <w:rFonts w:hint="eastAsia"/>
          <w:sz w:val="28"/>
          <w:szCs w:val="28"/>
        </w:rPr>
        <w:t>等及其混料</w:t>
      </w:r>
    </w:p>
    <w:p w:rsidR="007F3A2E" w:rsidRDefault="007F3A2E" w:rsidP="007F3A2E">
      <w:pPr>
        <w:ind w:firstLine="420"/>
        <w:rPr>
          <w:sz w:val="28"/>
          <w:szCs w:val="28"/>
        </w:rPr>
      </w:pPr>
      <w:r>
        <w:rPr>
          <w:rFonts w:hint="eastAsia"/>
          <w:sz w:val="28"/>
          <w:szCs w:val="28"/>
        </w:rPr>
        <w:t>机架宽度：</w:t>
      </w:r>
      <w:r>
        <w:rPr>
          <w:rFonts w:hint="eastAsia"/>
          <w:sz w:val="28"/>
          <w:szCs w:val="28"/>
        </w:rPr>
        <w:t>1600mm</w:t>
      </w:r>
    </w:p>
    <w:p w:rsidR="007F3A2E" w:rsidRDefault="007F3A2E" w:rsidP="007F3A2E">
      <w:pPr>
        <w:ind w:firstLine="420"/>
        <w:rPr>
          <w:sz w:val="28"/>
          <w:szCs w:val="28"/>
        </w:rPr>
      </w:pPr>
      <w:r>
        <w:rPr>
          <w:rFonts w:hint="eastAsia"/>
          <w:sz w:val="28"/>
          <w:szCs w:val="28"/>
        </w:rPr>
        <w:t>最大吹膜尺寸：</w:t>
      </w:r>
      <w:r>
        <w:rPr>
          <w:rFonts w:hint="eastAsia"/>
          <w:sz w:val="28"/>
          <w:szCs w:val="28"/>
        </w:rPr>
        <w:t>1400mm</w:t>
      </w:r>
      <w:r>
        <w:rPr>
          <w:rFonts w:hint="eastAsia"/>
          <w:sz w:val="28"/>
          <w:szCs w:val="28"/>
        </w:rPr>
        <w:t>，厚度</w:t>
      </w:r>
      <w:r>
        <w:rPr>
          <w:rFonts w:hint="eastAsia"/>
          <w:sz w:val="28"/>
          <w:szCs w:val="28"/>
        </w:rPr>
        <w:t>0.02-0.10mm</w:t>
      </w:r>
    </w:p>
    <w:p w:rsidR="007F3A2E" w:rsidRDefault="007F3A2E" w:rsidP="007F3A2E">
      <w:pPr>
        <w:ind w:firstLine="420"/>
        <w:rPr>
          <w:sz w:val="28"/>
          <w:szCs w:val="28"/>
        </w:rPr>
      </w:pPr>
      <w:r>
        <w:rPr>
          <w:rFonts w:hint="eastAsia"/>
          <w:sz w:val="28"/>
          <w:szCs w:val="28"/>
        </w:rPr>
        <w:t>最大产量：</w:t>
      </w:r>
      <w:r>
        <w:rPr>
          <w:rFonts w:hint="eastAsia"/>
          <w:sz w:val="28"/>
          <w:szCs w:val="28"/>
        </w:rPr>
        <w:t>3.5</w:t>
      </w:r>
      <w:r>
        <w:rPr>
          <w:rFonts w:hint="eastAsia"/>
          <w:sz w:val="28"/>
          <w:szCs w:val="28"/>
        </w:rPr>
        <w:t>吨</w:t>
      </w:r>
      <w:r>
        <w:rPr>
          <w:rFonts w:hint="eastAsia"/>
          <w:sz w:val="28"/>
          <w:szCs w:val="28"/>
        </w:rPr>
        <w:t>/</w:t>
      </w:r>
      <w:r>
        <w:rPr>
          <w:rFonts w:hint="eastAsia"/>
          <w:sz w:val="28"/>
          <w:szCs w:val="28"/>
        </w:rPr>
        <w:t>天</w:t>
      </w:r>
    </w:p>
    <w:p w:rsidR="007F3A2E" w:rsidRDefault="007F3A2E" w:rsidP="007F3A2E">
      <w:pPr>
        <w:ind w:firstLine="420"/>
        <w:rPr>
          <w:sz w:val="28"/>
          <w:szCs w:val="28"/>
        </w:rPr>
      </w:pPr>
      <w:r>
        <w:rPr>
          <w:rFonts w:hint="eastAsia"/>
          <w:sz w:val="28"/>
          <w:szCs w:val="28"/>
        </w:rPr>
        <w:t>基本配置：三台</w:t>
      </w:r>
      <w:r>
        <w:rPr>
          <w:rFonts w:hint="eastAsia"/>
          <w:sz w:val="28"/>
          <w:szCs w:val="28"/>
        </w:rPr>
        <w:t>SJ50/30</w:t>
      </w:r>
      <w:r>
        <w:rPr>
          <w:rFonts w:hint="eastAsia"/>
          <w:sz w:val="28"/>
          <w:szCs w:val="28"/>
        </w:rPr>
        <w:t>挤出机</w:t>
      </w:r>
    </w:p>
    <w:p w:rsidR="007F3A2E" w:rsidRDefault="007F3A2E" w:rsidP="007F3A2E">
      <w:pPr>
        <w:ind w:firstLine="420"/>
        <w:rPr>
          <w:sz w:val="28"/>
          <w:szCs w:val="28"/>
        </w:rPr>
      </w:pPr>
      <w:r>
        <w:rPr>
          <w:rFonts w:hint="eastAsia"/>
          <w:sz w:val="28"/>
          <w:szCs w:val="28"/>
        </w:rPr>
        <w:t>螺杆直径：</w:t>
      </w:r>
      <w:r>
        <w:rPr>
          <w:rFonts w:hint="eastAsia"/>
          <w:sz w:val="28"/>
          <w:szCs w:val="28"/>
        </w:rPr>
        <w:t>50mm</w:t>
      </w:r>
    </w:p>
    <w:p w:rsidR="007F3A2E" w:rsidRDefault="007F3A2E" w:rsidP="007F3A2E">
      <w:pPr>
        <w:ind w:firstLine="420"/>
        <w:rPr>
          <w:sz w:val="28"/>
          <w:szCs w:val="28"/>
        </w:rPr>
      </w:pPr>
      <w:r>
        <w:rPr>
          <w:rFonts w:hint="eastAsia"/>
          <w:sz w:val="28"/>
          <w:szCs w:val="28"/>
        </w:rPr>
        <w:t>长径比：</w:t>
      </w:r>
      <w:r>
        <w:rPr>
          <w:rFonts w:hint="eastAsia"/>
          <w:sz w:val="28"/>
          <w:szCs w:val="28"/>
        </w:rPr>
        <w:t>30:1</w:t>
      </w:r>
    </w:p>
    <w:p w:rsidR="007F3A2E" w:rsidRDefault="007F3A2E" w:rsidP="007F3A2E">
      <w:pPr>
        <w:ind w:firstLine="420"/>
        <w:rPr>
          <w:sz w:val="28"/>
          <w:szCs w:val="28"/>
        </w:rPr>
      </w:pPr>
      <w:r>
        <w:rPr>
          <w:rFonts w:hint="eastAsia"/>
          <w:sz w:val="28"/>
          <w:szCs w:val="28"/>
        </w:rPr>
        <w:t>螺杆材质：</w:t>
      </w:r>
      <w:r>
        <w:rPr>
          <w:rFonts w:hint="eastAsia"/>
          <w:sz w:val="28"/>
          <w:szCs w:val="28"/>
        </w:rPr>
        <w:t>38CrMoAlA</w:t>
      </w:r>
      <w:r>
        <w:rPr>
          <w:rFonts w:hint="eastAsia"/>
          <w:sz w:val="28"/>
          <w:szCs w:val="28"/>
        </w:rPr>
        <w:t>，氮化处理，表面硬度</w:t>
      </w:r>
      <w:r>
        <w:rPr>
          <w:rFonts w:hint="eastAsia"/>
          <w:sz w:val="28"/>
          <w:szCs w:val="28"/>
        </w:rPr>
        <w:t>HRC60-65</w:t>
      </w:r>
    </w:p>
    <w:p w:rsidR="007F3A2E" w:rsidRDefault="007F3A2E" w:rsidP="007F3A2E">
      <w:pPr>
        <w:ind w:firstLine="420"/>
        <w:rPr>
          <w:sz w:val="28"/>
          <w:szCs w:val="28"/>
        </w:rPr>
      </w:pPr>
      <w:r>
        <w:rPr>
          <w:rFonts w:hint="eastAsia"/>
          <w:sz w:val="28"/>
          <w:szCs w:val="28"/>
        </w:rPr>
        <w:t>料筒材质：</w:t>
      </w:r>
      <w:r>
        <w:rPr>
          <w:rFonts w:hint="eastAsia"/>
          <w:sz w:val="28"/>
          <w:szCs w:val="28"/>
        </w:rPr>
        <w:t>38CrMoAlA</w:t>
      </w:r>
      <w:r>
        <w:rPr>
          <w:rFonts w:hint="eastAsia"/>
          <w:sz w:val="28"/>
          <w:szCs w:val="28"/>
        </w:rPr>
        <w:t>，氮化处理，表面硬度</w:t>
      </w:r>
      <w:r>
        <w:rPr>
          <w:rFonts w:hint="eastAsia"/>
          <w:sz w:val="28"/>
          <w:szCs w:val="28"/>
        </w:rPr>
        <w:t>HRC60-65</w:t>
      </w:r>
    </w:p>
    <w:p w:rsidR="007F3A2E" w:rsidRDefault="007F3A2E" w:rsidP="007F3A2E">
      <w:pPr>
        <w:ind w:firstLine="420"/>
        <w:rPr>
          <w:sz w:val="28"/>
          <w:szCs w:val="28"/>
        </w:rPr>
      </w:pPr>
      <w:r>
        <w:rPr>
          <w:rFonts w:hint="eastAsia"/>
          <w:sz w:val="28"/>
          <w:szCs w:val="28"/>
        </w:rPr>
        <w:t>驱动主电机：</w:t>
      </w:r>
      <w:r>
        <w:rPr>
          <w:rFonts w:hint="eastAsia"/>
          <w:sz w:val="28"/>
          <w:szCs w:val="28"/>
        </w:rPr>
        <w:t>SJ50/30</w:t>
      </w:r>
      <w:r>
        <w:rPr>
          <w:rFonts w:hint="eastAsia"/>
          <w:sz w:val="28"/>
          <w:szCs w:val="28"/>
        </w:rPr>
        <w:t>挤出机，</w:t>
      </w:r>
      <w:r>
        <w:rPr>
          <w:rFonts w:hint="eastAsia"/>
          <w:sz w:val="28"/>
          <w:szCs w:val="28"/>
        </w:rPr>
        <w:t>30KW</w:t>
      </w:r>
      <w:r>
        <w:rPr>
          <w:rFonts w:hint="eastAsia"/>
          <w:sz w:val="28"/>
          <w:szCs w:val="28"/>
        </w:rPr>
        <w:t>交流电机</w:t>
      </w:r>
    </w:p>
    <w:p w:rsidR="007F3A2E" w:rsidRDefault="007F3A2E" w:rsidP="007F3A2E">
      <w:pPr>
        <w:ind w:firstLine="420"/>
        <w:rPr>
          <w:sz w:val="28"/>
          <w:szCs w:val="28"/>
        </w:rPr>
      </w:pPr>
      <w:r>
        <w:rPr>
          <w:rFonts w:hint="eastAsia"/>
          <w:sz w:val="28"/>
          <w:szCs w:val="28"/>
        </w:rPr>
        <w:t>主电机控制器：进口变频器</w:t>
      </w:r>
    </w:p>
    <w:p w:rsidR="007F3A2E" w:rsidRDefault="007F3A2E" w:rsidP="007F3A2E">
      <w:pPr>
        <w:ind w:firstLine="420"/>
        <w:rPr>
          <w:sz w:val="28"/>
          <w:szCs w:val="28"/>
        </w:rPr>
      </w:pPr>
      <w:r>
        <w:rPr>
          <w:rFonts w:hint="eastAsia"/>
          <w:sz w:val="28"/>
          <w:szCs w:val="28"/>
        </w:rPr>
        <w:t>传动装置：双级减速箱，电机与减速机直联</w:t>
      </w:r>
    </w:p>
    <w:p w:rsidR="007F3A2E" w:rsidRDefault="007F3A2E" w:rsidP="007F3A2E">
      <w:pPr>
        <w:ind w:firstLine="420"/>
        <w:rPr>
          <w:sz w:val="28"/>
          <w:szCs w:val="28"/>
        </w:rPr>
      </w:pPr>
      <w:r>
        <w:rPr>
          <w:rFonts w:hint="eastAsia"/>
          <w:sz w:val="28"/>
          <w:szCs w:val="28"/>
        </w:rPr>
        <w:t>机筒加热区段：三段，不锈钢风罩</w:t>
      </w:r>
    </w:p>
    <w:p w:rsidR="007F3A2E" w:rsidRDefault="007F3A2E" w:rsidP="007F3A2E">
      <w:pPr>
        <w:ind w:firstLine="420"/>
        <w:rPr>
          <w:sz w:val="28"/>
          <w:szCs w:val="28"/>
        </w:rPr>
      </w:pPr>
      <w:r>
        <w:rPr>
          <w:rFonts w:hint="eastAsia"/>
          <w:sz w:val="28"/>
          <w:szCs w:val="28"/>
        </w:rPr>
        <w:t>机筒冷却方式：超温风冷</w:t>
      </w:r>
    </w:p>
    <w:p w:rsidR="007F3A2E" w:rsidRDefault="007F3A2E" w:rsidP="007F3A2E">
      <w:pPr>
        <w:ind w:firstLine="420"/>
        <w:rPr>
          <w:sz w:val="28"/>
          <w:szCs w:val="28"/>
        </w:rPr>
      </w:pPr>
      <w:r>
        <w:rPr>
          <w:rFonts w:hint="eastAsia"/>
          <w:sz w:val="28"/>
          <w:szCs w:val="28"/>
        </w:rPr>
        <w:t>料斗容量：</w:t>
      </w:r>
      <w:r>
        <w:rPr>
          <w:rFonts w:hint="eastAsia"/>
          <w:sz w:val="28"/>
          <w:szCs w:val="28"/>
        </w:rPr>
        <w:t>75KG</w:t>
      </w:r>
    </w:p>
    <w:p w:rsidR="007F3A2E" w:rsidRDefault="007F3A2E" w:rsidP="007F3A2E">
      <w:pPr>
        <w:rPr>
          <w:sz w:val="28"/>
          <w:szCs w:val="28"/>
        </w:rPr>
      </w:pPr>
      <w:r>
        <w:rPr>
          <w:rFonts w:hint="eastAsia"/>
          <w:sz w:val="28"/>
          <w:szCs w:val="28"/>
        </w:rPr>
        <w:t>2</w:t>
      </w:r>
      <w:r>
        <w:rPr>
          <w:rFonts w:hint="eastAsia"/>
          <w:sz w:val="28"/>
          <w:szCs w:val="28"/>
        </w:rPr>
        <w:t>、模具部分</w:t>
      </w:r>
    </w:p>
    <w:p w:rsidR="007F3A2E" w:rsidRDefault="007F3A2E" w:rsidP="007F3A2E">
      <w:pPr>
        <w:ind w:firstLine="420"/>
        <w:rPr>
          <w:sz w:val="28"/>
          <w:szCs w:val="28"/>
        </w:rPr>
      </w:pPr>
      <w:r>
        <w:rPr>
          <w:rFonts w:hint="eastAsia"/>
          <w:sz w:val="28"/>
          <w:szCs w:val="28"/>
        </w:rPr>
        <w:t>模头规格：直径</w:t>
      </w:r>
      <w:r>
        <w:rPr>
          <w:rFonts w:hint="eastAsia"/>
          <w:sz w:val="28"/>
          <w:szCs w:val="28"/>
        </w:rPr>
        <w:t>120mm</w:t>
      </w:r>
      <w:r>
        <w:rPr>
          <w:rFonts w:hint="eastAsia"/>
          <w:sz w:val="28"/>
          <w:szCs w:val="28"/>
        </w:rPr>
        <w:t>三层共挤模头，模口间隙</w:t>
      </w:r>
      <w:r>
        <w:rPr>
          <w:rFonts w:hint="eastAsia"/>
          <w:sz w:val="28"/>
          <w:szCs w:val="28"/>
        </w:rPr>
        <w:t>1.2mm</w:t>
      </w:r>
    </w:p>
    <w:p w:rsidR="007F3A2E" w:rsidRDefault="007F3A2E" w:rsidP="007F3A2E">
      <w:pPr>
        <w:ind w:left="1260" w:firstLine="420"/>
        <w:rPr>
          <w:sz w:val="28"/>
          <w:szCs w:val="28"/>
        </w:rPr>
      </w:pPr>
      <w:r>
        <w:rPr>
          <w:rFonts w:hint="eastAsia"/>
          <w:sz w:val="28"/>
          <w:szCs w:val="28"/>
        </w:rPr>
        <w:t xml:space="preserve"> </w:t>
      </w:r>
      <w:r>
        <w:rPr>
          <w:rFonts w:hint="eastAsia"/>
          <w:sz w:val="28"/>
          <w:szCs w:val="28"/>
        </w:rPr>
        <w:t>直径</w:t>
      </w:r>
      <w:r>
        <w:rPr>
          <w:rFonts w:hint="eastAsia"/>
          <w:sz w:val="28"/>
          <w:szCs w:val="28"/>
        </w:rPr>
        <w:t>200mm</w:t>
      </w:r>
      <w:r>
        <w:rPr>
          <w:rFonts w:hint="eastAsia"/>
          <w:sz w:val="28"/>
          <w:szCs w:val="28"/>
        </w:rPr>
        <w:t>三层共挤模头，模口间隙</w:t>
      </w:r>
      <w:r>
        <w:rPr>
          <w:rFonts w:hint="eastAsia"/>
          <w:sz w:val="28"/>
          <w:szCs w:val="28"/>
        </w:rPr>
        <w:t>1.5mm</w:t>
      </w:r>
    </w:p>
    <w:p w:rsidR="007F3A2E" w:rsidRDefault="007F3A2E" w:rsidP="007F3A2E">
      <w:pPr>
        <w:ind w:firstLine="420"/>
        <w:rPr>
          <w:sz w:val="28"/>
          <w:szCs w:val="28"/>
        </w:rPr>
      </w:pPr>
      <w:r>
        <w:rPr>
          <w:rFonts w:hint="eastAsia"/>
          <w:sz w:val="28"/>
          <w:szCs w:val="28"/>
        </w:rPr>
        <w:t>模具材质：</w:t>
      </w:r>
      <w:r>
        <w:rPr>
          <w:rFonts w:hint="eastAsia"/>
          <w:sz w:val="28"/>
          <w:szCs w:val="28"/>
        </w:rPr>
        <w:t>40Cr</w:t>
      </w:r>
    </w:p>
    <w:p w:rsidR="007F3A2E" w:rsidRDefault="007F3A2E" w:rsidP="007F3A2E">
      <w:pPr>
        <w:ind w:firstLine="420"/>
        <w:rPr>
          <w:sz w:val="28"/>
          <w:szCs w:val="28"/>
        </w:rPr>
      </w:pPr>
      <w:r>
        <w:rPr>
          <w:rFonts w:hint="eastAsia"/>
          <w:sz w:val="28"/>
          <w:szCs w:val="28"/>
        </w:rPr>
        <w:t>风环形式：双风口负压风环</w:t>
      </w:r>
    </w:p>
    <w:p w:rsidR="007F3A2E" w:rsidRDefault="007F3A2E" w:rsidP="007F3A2E">
      <w:pPr>
        <w:ind w:firstLine="420"/>
        <w:rPr>
          <w:sz w:val="28"/>
          <w:szCs w:val="28"/>
        </w:rPr>
      </w:pPr>
      <w:r>
        <w:rPr>
          <w:rFonts w:hint="eastAsia"/>
          <w:sz w:val="28"/>
          <w:szCs w:val="28"/>
        </w:rPr>
        <w:lastRenderedPageBreak/>
        <w:t>换网方式：手动快速换网，无漏料现象</w:t>
      </w:r>
    </w:p>
    <w:p w:rsidR="007F3A2E" w:rsidRDefault="007F3A2E" w:rsidP="007F3A2E">
      <w:pPr>
        <w:ind w:firstLine="420"/>
        <w:rPr>
          <w:sz w:val="28"/>
          <w:szCs w:val="28"/>
        </w:rPr>
      </w:pPr>
      <w:r>
        <w:rPr>
          <w:rFonts w:hint="eastAsia"/>
          <w:sz w:val="28"/>
          <w:szCs w:val="28"/>
        </w:rPr>
        <w:t>加热方式：带状加热</w:t>
      </w:r>
    </w:p>
    <w:p w:rsidR="007F3A2E" w:rsidRDefault="007F3A2E" w:rsidP="007F3A2E">
      <w:pPr>
        <w:ind w:firstLine="420"/>
        <w:rPr>
          <w:sz w:val="28"/>
          <w:szCs w:val="28"/>
        </w:rPr>
      </w:pPr>
      <w:r>
        <w:rPr>
          <w:rFonts w:hint="eastAsia"/>
          <w:sz w:val="28"/>
          <w:szCs w:val="28"/>
        </w:rPr>
        <w:t>内压显示装置：数显</w:t>
      </w:r>
    </w:p>
    <w:p w:rsidR="007F3A2E" w:rsidRDefault="007F3A2E" w:rsidP="007F3A2E">
      <w:pPr>
        <w:rPr>
          <w:sz w:val="28"/>
          <w:szCs w:val="28"/>
        </w:rPr>
      </w:pPr>
      <w:r>
        <w:rPr>
          <w:rFonts w:hint="eastAsia"/>
          <w:sz w:val="28"/>
          <w:szCs w:val="28"/>
        </w:rPr>
        <w:t>3</w:t>
      </w:r>
      <w:r>
        <w:rPr>
          <w:rFonts w:hint="eastAsia"/>
          <w:sz w:val="28"/>
          <w:szCs w:val="28"/>
        </w:rPr>
        <w:t>、牵引部分</w:t>
      </w:r>
    </w:p>
    <w:p w:rsidR="007F3A2E" w:rsidRDefault="007F3A2E" w:rsidP="007F3A2E">
      <w:pPr>
        <w:ind w:firstLine="420"/>
        <w:rPr>
          <w:sz w:val="28"/>
          <w:szCs w:val="28"/>
        </w:rPr>
      </w:pPr>
      <w:r>
        <w:rPr>
          <w:rFonts w:hint="eastAsia"/>
          <w:sz w:val="28"/>
          <w:szCs w:val="28"/>
        </w:rPr>
        <w:t>牵引塔架：三层塔台式结构</w:t>
      </w:r>
    </w:p>
    <w:p w:rsidR="007F3A2E" w:rsidRDefault="007F3A2E" w:rsidP="007F3A2E">
      <w:pPr>
        <w:ind w:firstLine="420"/>
        <w:rPr>
          <w:sz w:val="28"/>
          <w:szCs w:val="28"/>
        </w:rPr>
      </w:pPr>
      <w:r>
        <w:rPr>
          <w:rFonts w:hint="eastAsia"/>
          <w:sz w:val="28"/>
          <w:szCs w:val="28"/>
        </w:rPr>
        <w:t>稳泡架：交差导辊式</w:t>
      </w:r>
    </w:p>
    <w:p w:rsidR="007F3A2E" w:rsidRDefault="007F3A2E" w:rsidP="007F3A2E">
      <w:pPr>
        <w:ind w:firstLine="420"/>
        <w:rPr>
          <w:sz w:val="28"/>
          <w:szCs w:val="28"/>
        </w:rPr>
      </w:pPr>
      <w:r>
        <w:rPr>
          <w:rFonts w:hint="eastAsia"/>
          <w:sz w:val="28"/>
          <w:szCs w:val="28"/>
        </w:rPr>
        <w:t>牵引速度：</w:t>
      </w:r>
      <w:r>
        <w:rPr>
          <w:rFonts w:hint="eastAsia"/>
          <w:sz w:val="28"/>
          <w:szCs w:val="28"/>
        </w:rPr>
        <w:t>0-50</w:t>
      </w:r>
      <w:r>
        <w:rPr>
          <w:rFonts w:hint="eastAsia"/>
          <w:sz w:val="28"/>
          <w:szCs w:val="28"/>
        </w:rPr>
        <w:t>米</w:t>
      </w:r>
      <w:r>
        <w:rPr>
          <w:rFonts w:hint="eastAsia"/>
          <w:sz w:val="28"/>
          <w:szCs w:val="28"/>
        </w:rPr>
        <w:t>/</w:t>
      </w:r>
      <w:r>
        <w:rPr>
          <w:rFonts w:hint="eastAsia"/>
          <w:sz w:val="28"/>
          <w:szCs w:val="28"/>
        </w:rPr>
        <w:t>分</w:t>
      </w:r>
    </w:p>
    <w:p w:rsidR="007F3A2E" w:rsidRDefault="007F3A2E" w:rsidP="007F3A2E">
      <w:pPr>
        <w:ind w:firstLine="420"/>
        <w:rPr>
          <w:sz w:val="28"/>
          <w:szCs w:val="28"/>
        </w:rPr>
      </w:pPr>
      <w:r>
        <w:rPr>
          <w:rFonts w:hint="eastAsia"/>
          <w:sz w:val="28"/>
          <w:szCs w:val="28"/>
        </w:rPr>
        <w:t>纠边机</w:t>
      </w:r>
    </w:p>
    <w:p w:rsidR="007F3A2E" w:rsidRDefault="007F3A2E" w:rsidP="007F3A2E">
      <w:pPr>
        <w:rPr>
          <w:sz w:val="28"/>
          <w:szCs w:val="28"/>
        </w:rPr>
      </w:pPr>
      <w:r>
        <w:rPr>
          <w:rFonts w:hint="eastAsia"/>
          <w:sz w:val="28"/>
          <w:szCs w:val="28"/>
        </w:rPr>
        <w:t>4</w:t>
      </w:r>
      <w:r>
        <w:rPr>
          <w:rFonts w:hint="eastAsia"/>
          <w:sz w:val="28"/>
          <w:szCs w:val="28"/>
        </w:rPr>
        <w:t>、收料部分</w:t>
      </w:r>
    </w:p>
    <w:p w:rsidR="007F3A2E" w:rsidRDefault="007F3A2E" w:rsidP="007F3A2E">
      <w:pPr>
        <w:ind w:firstLine="420"/>
        <w:rPr>
          <w:sz w:val="28"/>
          <w:szCs w:val="28"/>
        </w:rPr>
      </w:pPr>
      <w:r>
        <w:rPr>
          <w:rFonts w:hint="eastAsia"/>
          <w:sz w:val="28"/>
          <w:szCs w:val="28"/>
        </w:rPr>
        <w:t>对开双轴卷收，</w:t>
      </w:r>
      <w:r>
        <w:rPr>
          <w:rFonts w:hint="eastAsia"/>
          <w:sz w:val="28"/>
          <w:szCs w:val="28"/>
        </w:rPr>
        <w:t>4</w:t>
      </w:r>
      <w:r>
        <w:rPr>
          <w:rFonts w:hint="eastAsia"/>
          <w:sz w:val="28"/>
          <w:szCs w:val="28"/>
        </w:rPr>
        <w:t>条气涨轴，收卷直径</w:t>
      </w:r>
      <w:r>
        <w:rPr>
          <w:rFonts w:hint="eastAsia"/>
          <w:sz w:val="28"/>
          <w:szCs w:val="28"/>
        </w:rPr>
        <w:t>800mm</w:t>
      </w:r>
    </w:p>
    <w:p w:rsidR="00F1707A" w:rsidRPr="007F3A2E" w:rsidRDefault="00F1707A" w:rsidP="00F1707A">
      <w:pPr>
        <w:ind w:firstLineChars="200" w:firstLine="560"/>
        <w:rPr>
          <w:rFonts w:ascii="宋体"/>
          <w:sz w:val="28"/>
          <w:szCs w:val="28"/>
        </w:rPr>
      </w:pPr>
    </w:p>
    <w:p w:rsidR="00436E6F" w:rsidRDefault="00436E6F" w:rsidP="00436E6F">
      <w:pPr>
        <w:tabs>
          <w:tab w:val="left" w:pos="735"/>
        </w:tabs>
        <w:spacing w:line="360" w:lineRule="auto"/>
        <w:ind w:firstLineChars="50" w:firstLine="141"/>
        <w:rPr>
          <w:rFonts w:ascii="宋体"/>
          <w:sz w:val="28"/>
          <w:szCs w:val="28"/>
        </w:rPr>
      </w:pPr>
      <w:r>
        <w:rPr>
          <w:rFonts w:ascii="宋体" w:hAnsi="宋体" w:hint="eastAsia"/>
          <w:b/>
          <w:sz w:val="28"/>
          <w:szCs w:val="28"/>
        </w:rPr>
        <w:t>三、招标书的公布方式及时间</w:t>
      </w:r>
    </w:p>
    <w:p w:rsidR="00436E6F" w:rsidRDefault="00436E6F" w:rsidP="00436E6F">
      <w:pPr>
        <w:numPr>
          <w:ilvl w:val="0"/>
          <w:numId w:val="4"/>
        </w:numPr>
        <w:tabs>
          <w:tab w:val="left" w:pos="426"/>
        </w:tabs>
        <w:spacing w:line="360" w:lineRule="auto"/>
        <w:ind w:left="284" w:hanging="142"/>
        <w:rPr>
          <w:rFonts w:ascii="宋体"/>
          <w:sz w:val="28"/>
          <w:szCs w:val="28"/>
        </w:rPr>
      </w:pPr>
      <w:r>
        <w:rPr>
          <w:rFonts w:ascii="宋体" w:hAnsi="宋体" w:hint="eastAsia"/>
          <w:sz w:val="28"/>
          <w:szCs w:val="28"/>
        </w:rPr>
        <w:t>本次招标公布方式采用：网上公布</w:t>
      </w:r>
      <w:r w:rsidR="00B5040B">
        <w:rPr>
          <w:rFonts w:ascii="宋体" w:hAnsi="宋体" w:hint="eastAsia"/>
          <w:sz w:val="28"/>
          <w:szCs w:val="28"/>
        </w:rPr>
        <w:t>及直接发标书给供应商相结合</w:t>
      </w:r>
    </w:p>
    <w:p w:rsidR="00436E6F" w:rsidRPr="004D2B15" w:rsidRDefault="00436E6F" w:rsidP="00436E6F">
      <w:pPr>
        <w:numPr>
          <w:ilvl w:val="0"/>
          <w:numId w:val="4"/>
        </w:numPr>
        <w:tabs>
          <w:tab w:val="left" w:pos="426"/>
        </w:tabs>
        <w:spacing w:line="360" w:lineRule="auto"/>
        <w:ind w:left="284" w:hanging="142"/>
        <w:rPr>
          <w:rFonts w:ascii="宋体"/>
          <w:b/>
          <w:bCs/>
          <w:sz w:val="28"/>
          <w:szCs w:val="28"/>
        </w:rPr>
      </w:pPr>
      <w:r w:rsidRPr="00447CB8">
        <w:rPr>
          <w:rFonts w:ascii="宋体" w:hAnsi="宋体" w:hint="eastAsia"/>
          <w:sz w:val="28"/>
          <w:szCs w:val="28"/>
        </w:rPr>
        <w:t>本次招标公布时间：</w:t>
      </w:r>
      <w:r>
        <w:rPr>
          <w:rFonts w:ascii="宋体" w:hAnsi="宋体" w:hint="eastAsia"/>
          <w:sz w:val="28"/>
          <w:szCs w:val="28"/>
        </w:rPr>
        <w:t>2016年</w:t>
      </w:r>
      <w:r w:rsidR="002C7F71">
        <w:rPr>
          <w:rFonts w:ascii="宋体" w:hAnsi="宋体" w:hint="eastAsia"/>
          <w:sz w:val="28"/>
          <w:szCs w:val="28"/>
        </w:rPr>
        <w:t>4</w:t>
      </w:r>
      <w:r>
        <w:rPr>
          <w:rFonts w:ascii="宋体" w:hAnsi="宋体" w:hint="eastAsia"/>
          <w:sz w:val="28"/>
          <w:szCs w:val="28"/>
        </w:rPr>
        <w:t>月</w:t>
      </w:r>
      <w:r w:rsidR="004D2B15">
        <w:rPr>
          <w:rFonts w:ascii="宋体" w:hAnsi="宋体" w:hint="eastAsia"/>
          <w:sz w:val="28"/>
          <w:szCs w:val="28"/>
        </w:rPr>
        <w:t>1</w:t>
      </w:r>
      <w:r>
        <w:rPr>
          <w:rFonts w:ascii="宋体" w:hAnsi="宋体" w:hint="eastAsia"/>
          <w:sz w:val="28"/>
          <w:szCs w:val="28"/>
        </w:rPr>
        <w:t>号</w:t>
      </w:r>
    </w:p>
    <w:p w:rsidR="004D2B15" w:rsidRPr="00447CB8" w:rsidRDefault="004D2B15" w:rsidP="004D2B15">
      <w:pPr>
        <w:tabs>
          <w:tab w:val="left" w:pos="426"/>
        </w:tabs>
        <w:spacing w:line="360" w:lineRule="auto"/>
        <w:ind w:left="284"/>
        <w:rPr>
          <w:rFonts w:ascii="宋体"/>
          <w:b/>
          <w:bCs/>
          <w:sz w:val="28"/>
          <w:szCs w:val="28"/>
        </w:rPr>
      </w:pPr>
    </w:p>
    <w:p w:rsidR="00436E6F" w:rsidRPr="00447CB8" w:rsidRDefault="00436E6F" w:rsidP="004D2B15">
      <w:pPr>
        <w:tabs>
          <w:tab w:val="left" w:pos="426"/>
        </w:tabs>
        <w:spacing w:line="360" w:lineRule="auto"/>
        <w:ind w:left="284"/>
        <w:rPr>
          <w:rFonts w:ascii="宋体"/>
          <w:b/>
          <w:bCs/>
          <w:sz w:val="28"/>
          <w:szCs w:val="28"/>
        </w:rPr>
      </w:pPr>
      <w:r w:rsidRPr="00447CB8">
        <w:rPr>
          <w:rFonts w:ascii="宋体" w:hAnsi="宋体" w:hint="eastAsia"/>
          <w:b/>
          <w:bCs/>
          <w:sz w:val="28"/>
          <w:szCs w:val="28"/>
        </w:rPr>
        <w:t>四、投标截止时间和地点</w:t>
      </w: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投标方应在</w:t>
      </w:r>
      <w:r>
        <w:rPr>
          <w:rFonts w:ascii="宋体" w:hAnsi="宋体"/>
          <w:sz w:val="28"/>
          <w:szCs w:val="28"/>
        </w:rPr>
        <w:t>_</w:t>
      </w:r>
      <w:r>
        <w:rPr>
          <w:rFonts w:ascii="黑体" w:eastAsia="黑体" w:hAnsi="宋体"/>
          <w:b/>
          <w:sz w:val="28"/>
          <w:szCs w:val="28"/>
          <w:u w:val="single"/>
        </w:rPr>
        <w:t>201</w:t>
      </w:r>
      <w:r>
        <w:rPr>
          <w:rFonts w:ascii="黑体" w:eastAsia="黑体" w:hAnsi="宋体" w:hint="eastAsia"/>
          <w:b/>
          <w:sz w:val="28"/>
          <w:szCs w:val="28"/>
          <w:u w:val="single"/>
        </w:rPr>
        <w:t>6年</w:t>
      </w:r>
      <w:r w:rsidR="004D2B15">
        <w:rPr>
          <w:rFonts w:ascii="黑体" w:eastAsia="黑体" w:hAnsi="宋体" w:hint="eastAsia"/>
          <w:b/>
          <w:sz w:val="28"/>
          <w:szCs w:val="28"/>
          <w:u w:val="single"/>
        </w:rPr>
        <w:t>4</w:t>
      </w:r>
      <w:r>
        <w:rPr>
          <w:rFonts w:ascii="宋体" w:hAnsi="宋体" w:hint="eastAsia"/>
          <w:sz w:val="28"/>
          <w:szCs w:val="28"/>
        </w:rPr>
        <w:t>月</w:t>
      </w:r>
      <w:r w:rsidR="002C7F71">
        <w:rPr>
          <w:rFonts w:ascii="宋体" w:hAnsi="宋体" w:hint="eastAsia"/>
          <w:sz w:val="28"/>
          <w:szCs w:val="28"/>
        </w:rPr>
        <w:t>12</w:t>
      </w:r>
      <w:r>
        <w:rPr>
          <w:rFonts w:ascii="宋体" w:hAnsi="宋体" w:hint="eastAsia"/>
          <w:sz w:val="28"/>
          <w:szCs w:val="28"/>
        </w:rPr>
        <w:t>日【</w:t>
      </w:r>
      <w:r w:rsidR="00835424">
        <w:rPr>
          <w:rFonts w:ascii="宋体" w:hAnsi="宋体" w:hint="eastAsia"/>
          <w:sz w:val="28"/>
          <w:szCs w:val="28"/>
        </w:rPr>
        <w:t>上</w:t>
      </w:r>
      <w:r>
        <w:rPr>
          <w:rFonts w:ascii="宋体" w:hAnsi="宋体" w:hint="eastAsia"/>
          <w:sz w:val="28"/>
          <w:szCs w:val="28"/>
        </w:rPr>
        <w:t>午】</w:t>
      </w:r>
      <w:r w:rsidR="005A2A5A" w:rsidRPr="005A2A5A">
        <w:rPr>
          <w:rFonts w:ascii="宋体" w:hAnsi="宋体" w:hint="eastAsia"/>
          <w:sz w:val="28"/>
          <w:szCs w:val="28"/>
          <w:u w:val="single"/>
        </w:rPr>
        <w:t>10</w:t>
      </w:r>
      <w:r w:rsidRPr="005A2A5A">
        <w:rPr>
          <w:rFonts w:ascii="宋体" w:hAnsi="宋体" w:hint="eastAsia"/>
          <w:b/>
          <w:sz w:val="28"/>
          <w:szCs w:val="28"/>
          <w:u w:val="single"/>
        </w:rPr>
        <w:t>点</w:t>
      </w:r>
      <w:r>
        <w:rPr>
          <w:rFonts w:ascii="宋体" w:hAnsi="宋体" w:hint="eastAsia"/>
          <w:sz w:val="28"/>
          <w:szCs w:val="28"/>
        </w:rPr>
        <w:t>之前将标书送（寄）至</w:t>
      </w:r>
      <w:r>
        <w:rPr>
          <w:rFonts w:ascii="宋体" w:hAnsi="宋体"/>
          <w:sz w:val="28"/>
          <w:szCs w:val="28"/>
        </w:rPr>
        <w:t>_</w:t>
      </w:r>
      <w:r>
        <w:rPr>
          <w:rFonts w:ascii="宋体" w:hAnsi="宋体" w:hint="eastAsia"/>
          <w:sz w:val="28"/>
          <w:szCs w:val="28"/>
          <w:u w:val="single"/>
        </w:rPr>
        <w:t>广东天元实业集团股份有限公司</w:t>
      </w:r>
      <w:r>
        <w:rPr>
          <w:rFonts w:ascii="宋体" w:hAnsi="宋体"/>
          <w:sz w:val="28"/>
          <w:szCs w:val="28"/>
          <w:u w:val="single"/>
        </w:rPr>
        <w:t xml:space="preserve"> </w:t>
      </w:r>
      <w:r w:rsidR="003047B2">
        <w:rPr>
          <w:rFonts w:ascii="宋体" w:hAnsi="宋体" w:hint="eastAsia"/>
          <w:sz w:val="28"/>
          <w:szCs w:val="28"/>
          <w:u w:val="single"/>
        </w:rPr>
        <w:t>供应链</w:t>
      </w:r>
      <w:r>
        <w:rPr>
          <w:rFonts w:ascii="宋体" w:hAnsi="宋体"/>
          <w:sz w:val="28"/>
          <w:szCs w:val="28"/>
          <w:u w:val="single"/>
        </w:rPr>
        <w:t xml:space="preserve"> </w:t>
      </w:r>
      <w:r w:rsidR="00B5040B">
        <w:rPr>
          <w:rFonts w:ascii="宋体" w:hAnsi="宋体" w:hint="eastAsia"/>
          <w:sz w:val="28"/>
          <w:szCs w:val="28"/>
          <w:u w:val="single"/>
        </w:rPr>
        <w:t>颜跃华</w:t>
      </w:r>
      <w:r>
        <w:rPr>
          <w:rFonts w:ascii="宋体" w:hAnsi="宋体" w:hint="eastAsia"/>
          <w:sz w:val="28"/>
          <w:szCs w:val="28"/>
          <w:u w:val="single"/>
        </w:rPr>
        <w:t>收，电话：</w:t>
      </w:r>
      <w:r>
        <w:rPr>
          <w:rFonts w:ascii="宋体" w:hAnsi="宋体"/>
          <w:sz w:val="28"/>
          <w:szCs w:val="28"/>
          <w:u w:val="single"/>
        </w:rPr>
        <w:t>0769</w:t>
      </w:r>
      <w:r>
        <w:rPr>
          <w:rFonts w:ascii="宋体" w:hAnsi="宋体" w:hint="eastAsia"/>
          <w:sz w:val="28"/>
          <w:szCs w:val="28"/>
          <w:u w:val="single"/>
        </w:rPr>
        <w:t>－</w:t>
      </w:r>
      <w:r>
        <w:rPr>
          <w:rFonts w:ascii="宋体" w:hAnsi="宋体"/>
          <w:sz w:val="28"/>
          <w:szCs w:val="28"/>
          <w:u w:val="single"/>
        </w:rPr>
        <w:t>89151000_(</w:t>
      </w:r>
      <w:r>
        <w:rPr>
          <w:rFonts w:ascii="宋体" w:hAnsi="宋体" w:hint="eastAsia"/>
          <w:sz w:val="28"/>
          <w:szCs w:val="28"/>
          <w:u w:val="single"/>
        </w:rPr>
        <w:t>东莞市清溪镇松岗路上元路</w:t>
      </w:r>
      <w:r>
        <w:rPr>
          <w:rFonts w:ascii="宋体" w:hAnsi="宋体"/>
          <w:sz w:val="28"/>
          <w:szCs w:val="28"/>
          <w:u w:val="single"/>
        </w:rPr>
        <w:t>1</w:t>
      </w:r>
      <w:r>
        <w:rPr>
          <w:rFonts w:ascii="宋体" w:hAnsi="宋体" w:hint="eastAsia"/>
          <w:sz w:val="28"/>
          <w:szCs w:val="28"/>
          <w:u w:val="single"/>
        </w:rPr>
        <w:t>72号</w:t>
      </w:r>
      <w:r>
        <w:rPr>
          <w:rFonts w:ascii="宋体" w:hAnsi="宋体"/>
          <w:sz w:val="28"/>
          <w:szCs w:val="28"/>
          <w:u w:val="single"/>
        </w:rPr>
        <w:t>)</w:t>
      </w:r>
      <w:r>
        <w:rPr>
          <w:rFonts w:ascii="宋体" w:hAnsi="宋体" w:hint="eastAsia"/>
          <w:sz w:val="28"/>
          <w:szCs w:val="28"/>
        </w:rPr>
        <w:t>。</w:t>
      </w:r>
    </w:p>
    <w:p w:rsidR="00FF7EFC" w:rsidRDefault="00FF7EFC">
      <w:pPr>
        <w:rPr>
          <w:sz w:val="28"/>
          <w:szCs w:val="28"/>
        </w:rPr>
      </w:pPr>
    </w:p>
    <w:p w:rsidR="00436E6F" w:rsidRDefault="00436E6F" w:rsidP="00436E6F">
      <w:pPr>
        <w:numPr>
          <w:ilvl w:val="0"/>
          <w:numId w:val="5"/>
        </w:numPr>
        <w:tabs>
          <w:tab w:val="left" w:pos="426"/>
        </w:tabs>
        <w:spacing w:line="360" w:lineRule="auto"/>
        <w:ind w:hanging="278"/>
        <w:rPr>
          <w:rFonts w:ascii="宋体"/>
          <w:sz w:val="28"/>
          <w:szCs w:val="28"/>
        </w:rPr>
      </w:pPr>
      <w:r>
        <w:rPr>
          <w:rFonts w:ascii="宋体" w:hAnsi="宋体" w:hint="eastAsia"/>
          <w:sz w:val="28"/>
          <w:szCs w:val="28"/>
        </w:rPr>
        <w:t>投标书的密封与标志：只需提交一份投标书（不需副本），投标书必须密封在一个纸质档案袋中，在封口处贴封条并加盖公章，贴好封面。</w:t>
      </w:r>
    </w:p>
    <w:p w:rsidR="00C74E82" w:rsidRPr="00C74E82" w:rsidRDefault="00436E6F" w:rsidP="00C74E82">
      <w:pPr>
        <w:numPr>
          <w:ilvl w:val="0"/>
          <w:numId w:val="5"/>
        </w:numPr>
        <w:tabs>
          <w:tab w:val="left" w:pos="426"/>
        </w:tabs>
        <w:spacing w:line="360" w:lineRule="auto"/>
        <w:ind w:hanging="278"/>
        <w:rPr>
          <w:rFonts w:ascii="宋体"/>
          <w:sz w:val="28"/>
          <w:szCs w:val="28"/>
        </w:rPr>
      </w:pPr>
      <w:r w:rsidRPr="00C74E82">
        <w:rPr>
          <w:rFonts w:ascii="宋体" w:hAnsi="宋体" w:hint="eastAsia"/>
          <w:sz w:val="28"/>
          <w:szCs w:val="28"/>
        </w:rPr>
        <w:lastRenderedPageBreak/>
        <w:t>为方便识别，请在快递单上注明“</w:t>
      </w:r>
      <w:r w:rsidR="007F3A2E" w:rsidRPr="007F3A2E">
        <w:rPr>
          <w:rFonts w:ascii="宋体" w:hAnsi="宋体" w:hint="eastAsia"/>
          <w:b/>
          <w:bCs/>
          <w:sz w:val="28"/>
          <w:szCs w:val="28"/>
        </w:rPr>
        <w:t>吹膜机</w:t>
      </w:r>
      <w:r w:rsidRPr="00C74E82">
        <w:rPr>
          <w:rFonts w:ascii="宋体" w:hAnsi="宋体" w:hint="eastAsia"/>
          <w:sz w:val="28"/>
          <w:szCs w:val="28"/>
        </w:rPr>
        <w:t>”。</w:t>
      </w:r>
    </w:p>
    <w:p w:rsidR="00C74E82" w:rsidRPr="00C74E82" w:rsidRDefault="00C74E82" w:rsidP="00C74E82">
      <w:pPr>
        <w:tabs>
          <w:tab w:val="left" w:pos="426"/>
        </w:tabs>
        <w:spacing w:line="360" w:lineRule="auto"/>
        <w:ind w:left="420"/>
        <w:rPr>
          <w:rFonts w:ascii="宋体"/>
          <w:sz w:val="28"/>
          <w:szCs w:val="28"/>
        </w:rPr>
      </w:pPr>
    </w:p>
    <w:p w:rsidR="00436E6F" w:rsidRDefault="00436E6F" w:rsidP="00436E6F">
      <w:pPr>
        <w:tabs>
          <w:tab w:val="left" w:pos="735"/>
        </w:tabs>
        <w:spacing w:line="360" w:lineRule="auto"/>
        <w:rPr>
          <w:rFonts w:ascii="宋体"/>
          <w:sz w:val="28"/>
          <w:szCs w:val="28"/>
        </w:rPr>
      </w:pPr>
      <w:r>
        <w:rPr>
          <w:rFonts w:ascii="宋体" w:hAnsi="宋体" w:hint="eastAsia"/>
          <w:b/>
          <w:bCs/>
          <w:sz w:val="28"/>
          <w:szCs w:val="28"/>
        </w:rPr>
        <w:t>五、开标信息的时间及公布</w:t>
      </w:r>
      <w:r w:rsidR="00C74E82">
        <w:rPr>
          <w:rFonts w:ascii="宋体" w:hAnsi="宋体" w:hint="eastAsia"/>
          <w:b/>
          <w:bCs/>
          <w:sz w:val="28"/>
          <w:szCs w:val="28"/>
        </w:rPr>
        <w:t>。</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招标小组成员：综合中心、财务部、供应链管理部、制造中心。</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招标方定于</w:t>
      </w:r>
      <w:r>
        <w:rPr>
          <w:rFonts w:ascii="黑体" w:eastAsia="黑体" w:hAnsi="宋体"/>
          <w:b/>
          <w:sz w:val="28"/>
          <w:szCs w:val="28"/>
          <w:u w:val="single"/>
        </w:rPr>
        <w:t>201</w:t>
      </w:r>
      <w:r w:rsidR="005A2A5A">
        <w:rPr>
          <w:rFonts w:ascii="黑体" w:eastAsia="黑体" w:hAnsi="宋体" w:hint="eastAsia"/>
          <w:b/>
          <w:sz w:val="28"/>
          <w:szCs w:val="28"/>
          <w:u w:val="single"/>
        </w:rPr>
        <w:t>6</w:t>
      </w:r>
      <w:r>
        <w:rPr>
          <w:rFonts w:ascii="宋体" w:hAnsi="宋体" w:hint="eastAsia"/>
          <w:sz w:val="28"/>
          <w:szCs w:val="28"/>
        </w:rPr>
        <w:t>年</w:t>
      </w:r>
      <w:r w:rsidR="00C74E82" w:rsidRPr="00C74E82">
        <w:rPr>
          <w:rFonts w:ascii="宋体" w:hAnsi="宋体" w:hint="eastAsia"/>
          <w:b/>
          <w:sz w:val="28"/>
          <w:szCs w:val="28"/>
          <w:u w:val="single"/>
        </w:rPr>
        <w:t>4</w:t>
      </w:r>
      <w:r>
        <w:rPr>
          <w:rFonts w:ascii="宋体" w:hAnsi="宋体" w:hint="eastAsia"/>
          <w:sz w:val="28"/>
          <w:szCs w:val="28"/>
        </w:rPr>
        <w:t>月</w:t>
      </w:r>
      <w:r w:rsidR="00C74E82">
        <w:rPr>
          <w:rFonts w:ascii="黑体" w:eastAsia="黑体" w:hAnsi="宋体" w:hint="eastAsia"/>
          <w:b/>
          <w:sz w:val="28"/>
          <w:szCs w:val="28"/>
          <w:u w:val="single"/>
        </w:rPr>
        <w:t>1</w:t>
      </w:r>
      <w:r w:rsidR="002C7F71">
        <w:rPr>
          <w:rFonts w:ascii="黑体" w:eastAsia="黑体" w:hAnsi="宋体" w:hint="eastAsia"/>
          <w:b/>
          <w:sz w:val="28"/>
          <w:szCs w:val="28"/>
          <w:u w:val="single"/>
        </w:rPr>
        <w:t>3</w:t>
      </w:r>
      <w:r>
        <w:rPr>
          <w:rFonts w:ascii="宋体" w:hAnsi="宋体" w:hint="eastAsia"/>
          <w:sz w:val="28"/>
          <w:szCs w:val="28"/>
        </w:rPr>
        <w:t>日在</w:t>
      </w:r>
      <w:r>
        <w:rPr>
          <w:rFonts w:ascii="宋体" w:hAnsi="宋体" w:hint="eastAsia"/>
          <w:sz w:val="28"/>
          <w:szCs w:val="28"/>
          <w:u w:val="single"/>
        </w:rPr>
        <w:t>广东天元实业集团股份有限公司</w:t>
      </w:r>
      <w:r>
        <w:rPr>
          <w:rFonts w:ascii="宋体" w:hAnsi="宋体" w:hint="eastAsia"/>
          <w:sz w:val="28"/>
          <w:szCs w:val="28"/>
        </w:rPr>
        <w:t>开标。</w:t>
      </w:r>
    </w:p>
    <w:p w:rsidR="00436E6F" w:rsidRDefault="00436E6F" w:rsidP="00436E6F">
      <w:pPr>
        <w:numPr>
          <w:ilvl w:val="0"/>
          <w:numId w:val="6"/>
        </w:numPr>
        <w:tabs>
          <w:tab w:val="left" w:pos="426"/>
        </w:tabs>
        <w:spacing w:line="360" w:lineRule="auto"/>
        <w:ind w:hanging="278"/>
        <w:rPr>
          <w:rFonts w:ascii="宋体"/>
          <w:sz w:val="28"/>
          <w:szCs w:val="28"/>
        </w:rPr>
      </w:pPr>
      <w:r>
        <w:rPr>
          <w:rFonts w:ascii="宋体" w:hAnsi="宋体" w:hint="eastAsia"/>
          <w:sz w:val="28"/>
          <w:szCs w:val="28"/>
        </w:rPr>
        <w:t>有下列情况之一的投标书无效：</w:t>
      </w:r>
    </w:p>
    <w:p w:rsidR="00436E6F" w:rsidRDefault="00436E6F" w:rsidP="00436E6F">
      <w:pPr>
        <w:numPr>
          <w:ilvl w:val="0"/>
          <w:numId w:val="7"/>
        </w:numPr>
        <w:tabs>
          <w:tab w:val="left" w:pos="735"/>
          <w:tab w:val="left" w:pos="1134"/>
        </w:tabs>
        <w:snapToGrid w:val="0"/>
        <w:spacing w:line="360" w:lineRule="auto"/>
        <w:ind w:left="993" w:hanging="709"/>
        <w:rPr>
          <w:rFonts w:ascii="宋体"/>
          <w:sz w:val="28"/>
          <w:szCs w:val="28"/>
        </w:rPr>
      </w:pPr>
      <w:r>
        <w:rPr>
          <w:rFonts w:ascii="宋体" w:hAnsi="宋体" w:hint="eastAsia"/>
          <w:sz w:val="28"/>
          <w:szCs w:val="28"/>
        </w:rPr>
        <w:t>逾期送达投标书的；</w:t>
      </w:r>
    </w:p>
    <w:p w:rsidR="00436E6F" w:rsidRDefault="00436E6F" w:rsidP="00436E6F">
      <w:pPr>
        <w:numPr>
          <w:ilvl w:val="0"/>
          <w:numId w:val="7"/>
        </w:numPr>
        <w:tabs>
          <w:tab w:val="left" w:pos="735"/>
          <w:tab w:val="left" w:pos="1134"/>
        </w:tabs>
        <w:snapToGrid w:val="0"/>
        <w:spacing w:line="360" w:lineRule="auto"/>
        <w:ind w:left="993" w:hanging="709"/>
        <w:rPr>
          <w:rFonts w:ascii="宋体"/>
          <w:sz w:val="28"/>
          <w:szCs w:val="28"/>
        </w:rPr>
      </w:pPr>
      <w:r>
        <w:rPr>
          <w:rFonts w:ascii="宋体" w:hAnsi="宋体" w:hint="eastAsia"/>
          <w:sz w:val="28"/>
          <w:szCs w:val="28"/>
        </w:rPr>
        <w:t>投标书未按照要求密封的；</w:t>
      </w:r>
    </w:p>
    <w:p w:rsidR="00436E6F" w:rsidRDefault="00436E6F" w:rsidP="00436E6F">
      <w:pPr>
        <w:numPr>
          <w:ilvl w:val="0"/>
          <w:numId w:val="7"/>
        </w:numPr>
        <w:tabs>
          <w:tab w:val="left" w:pos="735"/>
          <w:tab w:val="left" w:pos="1134"/>
        </w:tabs>
        <w:snapToGrid w:val="0"/>
        <w:spacing w:line="360" w:lineRule="auto"/>
        <w:ind w:left="993" w:hanging="709"/>
        <w:rPr>
          <w:rFonts w:ascii="宋体"/>
          <w:sz w:val="28"/>
          <w:szCs w:val="28"/>
        </w:rPr>
      </w:pPr>
      <w:r>
        <w:rPr>
          <w:rFonts w:ascii="宋体" w:hAnsi="宋体" w:hint="eastAsia"/>
          <w:sz w:val="28"/>
          <w:szCs w:val="28"/>
        </w:rPr>
        <w:t>投标书未按照本说明要求编制；</w:t>
      </w:r>
    </w:p>
    <w:p w:rsidR="00436E6F" w:rsidRDefault="00436E6F" w:rsidP="00436E6F">
      <w:pPr>
        <w:numPr>
          <w:ilvl w:val="0"/>
          <w:numId w:val="7"/>
        </w:numPr>
        <w:tabs>
          <w:tab w:val="left" w:pos="735"/>
          <w:tab w:val="left" w:pos="1134"/>
        </w:tabs>
        <w:snapToGrid w:val="0"/>
        <w:spacing w:line="360" w:lineRule="auto"/>
        <w:ind w:left="993" w:hanging="709"/>
        <w:rPr>
          <w:rFonts w:ascii="宋体"/>
          <w:sz w:val="28"/>
          <w:szCs w:val="28"/>
        </w:rPr>
      </w:pPr>
      <w:r>
        <w:rPr>
          <w:rFonts w:ascii="宋体" w:hAnsi="宋体" w:hint="eastAsia"/>
          <w:sz w:val="28"/>
          <w:szCs w:val="28"/>
        </w:rPr>
        <w:t>投标文件未加盖本单位和负责人的印鉴。</w:t>
      </w:r>
    </w:p>
    <w:p w:rsidR="00436E6F" w:rsidRDefault="00436E6F" w:rsidP="00436E6F">
      <w:pPr>
        <w:tabs>
          <w:tab w:val="left" w:pos="735"/>
        </w:tabs>
        <w:spacing w:line="360" w:lineRule="auto"/>
        <w:rPr>
          <w:rFonts w:ascii="宋体"/>
          <w:b/>
          <w:sz w:val="28"/>
          <w:szCs w:val="28"/>
        </w:rPr>
      </w:pPr>
      <w:r>
        <w:rPr>
          <w:rFonts w:ascii="宋体" w:hAnsi="宋体" w:hint="eastAsia"/>
          <w:b/>
          <w:sz w:val="28"/>
          <w:szCs w:val="28"/>
        </w:rPr>
        <w:t>六、招、投标纪律</w:t>
      </w:r>
    </w:p>
    <w:p w:rsidR="00436E6F" w:rsidRDefault="00436E6F" w:rsidP="00436E6F">
      <w:pPr>
        <w:numPr>
          <w:ilvl w:val="0"/>
          <w:numId w:val="8"/>
        </w:numPr>
        <w:tabs>
          <w:tab w:val="left" w:pos="426"/>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投标人应按照说明书的要求自主编制投标书，不得串通投标，故意加项、漏项来抬高或无原则地压低报价。</w:t>
      </w:r>
    </w:p>
    <w:p w:rsidR="00436E6F" w:rsidRDefault="00436E6F" w:rsidP="00436E6F">
      <w:pPr>
        <w:numPr>
          <w:ilvl w:val="0"/>
          <w:numId w:val="8"/>
        </w:numPr>
        <w:tabs>
          <w:tab w:val="left" w:pos="426"/>
          <w:tab w:val="left" w:pos="735"/>
          <w:tab w:val="left" w:pos="1155"/>
          <w:tab w:val="left" w:pos="13467"/>
          <w:tab w:val="left" w:pos="14175"/>
        </w:tabs>
        <w:snapToGrid w:val="0"/>
        <w:spacing w:line="360" w:lineRule="auto"/>
        <w:ind w:left="426" w:hanging="284"/>
        <w:jc w:val="left"/>
        <w:rPr>
          <w:rFonts w:ascii="宋体"/>
          <w:sz w:val="28"/>
          <w:szCs w:val="28"/>
        </w:rPr>
      </w:pPr>
      <w:r>
        <w:rPr>
          <w:rFonts w:ascii="宋体" w:hAnsi="宋体" w:hint="eastAsia"/>
          <w:sz w:val="28"/>
          <w:szCs w:val="28"/>
        </w:rPr>
        <w:t>投标人之间应互相尊重，整个投标过程中不得互相排挤以影响公平竞争。</w:t>
      </w:r>
    </w:p>
    <w:p w:rsidR="00436E6F" w:rsidRDefault="00436E6F" w:rsidP="00436E6F">
      <w:pPr>
        <w:numPr>
          <w:ilvl w:val="0"/>
          <w:numId w:val="8"/>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投标单位不得联手抬高或统一价格。</w:t>
      </w:r>
    </w:p>
    <w:p w:rsidR="00436E6F" w:rsidRDefault="00436E6F" w:rsidP="00436E6F">
      <w:pPr>
        <w:numPr>
          <w:ilvl w:val="0"/>
          <w:numId w:val="8"/>
        </w:numPr>
        <w:tabs>
          <w:tab w:val="left" w:pos="426"/>
          <w:tab w:val="left" w:pos="854"/>
          <w:tab w:val="left" w:pos="13892"/>
        </w:tabs>
        <w:snapToGrid w:val="0"/>
        <w:spacing w:line="360" w:lineRule="auto"/>
        <w:ind w:left="426" w:hanging="284"/>
        <w:jc w:val="left"/>
        <w:rPr>
          <w:rFonts w:ascii="宋体"/>
          <w:sz w:val="28"/>
          <w:szCs w:val="28"/>
        </w:rPr>
      </w:pPr>
      <w:r>
        <w:rPr>
          <w:rFonts w:ascii="宋体" w:hAnsi="宋体" w:hint="eastAsia"/>
          <w:sz w:val="28"/>
          <w:szCs w:val="28"/>
        </w:rPr>
        <w:t>投标书需要澄清的内容必须书面填写，且经法定代表人或其委托代理人签字，但不得对投标内容进行实质性修改。</w:t>
      </w:r>
    </w:p>
    <w:p w:rsidR="00436E6F" w:rsidRDefault="00436E6F" w:rsidP="00436E6F">
      <w:pPr>
        <w:numPr>
          <w:ilvl w:val="0"/>
          <w:numId w:val="8"/>
        </w:numPr>
        <w:tabs>
          <w:tab w:val="left" w:pos="426"/>
          <w:tab w:val="left" w:pos="13892"/>
        </w:tabs>
        <w:snapToGrid w:val="0"/>
        <w:spacing w:line="360" w:lineRule="auto"/>
        <w:ind w:left="426" w:hanging="284"/>
        <w:jc w:val="left"/>
        <w:rPr>
          <w:rFonts w:ascii="宋体"/>
          <w:sz w:val="28"/>
          <w:szCs w:val="28"/>
        </w:rPr>
      </w:pPr>
      <w:r>
        <w:rPr>
          <w:rFonts w:ascii="宋体" w:hAnsi="宋体" w:hint="eastAsia"/>
          <w:sz w:val="28"/>
          <w:szCs w:val="28"/>
        </w:rPr>
        <w:t>整个招投标过程如有某个投标单位违反纪律规定，将被取消其投标资格。</w:t>
      </w:r>
      <w:r>
        <w:rPr>
          <w:rFonts w:ascii="宋体" w:hAnsi="宋体"/>
          <w:sz w:val="28"/>
          <w:szCs w:val="28"/>
        </w:rPr>
        <w:t xml:space="preserve"> </w:t>
      </w:r>
    </w:p>
    <w:p w:rsidR="00436E6F" w:rsidRDefault="00436E6F" w:rsidP="00436E6F">
      <w:pPr>
        <w:numPr>
          <w:ilvl w:val="0"/>
          <w:numId w:val="9"/>
        </w:numPr>
        <w:tabs>
          <w:tab w:val="left" w:pos="735"/>
        </w:tabs>
        <w:spacing w:line="360" w:lineRule="auto"/>
        <w:rPr>
          <w:rFonts w:ascii="宋体"/>
          <w:b/>
          <w:sz w:val="28"/>
          <w:szCs w:val="28"/>
        </w:rPr>
      </w:pPr>
      <w:r>
        <w:rPr>
          <w:rFonts w:ascii="宋体" w:hAnsi="宋体" w:hint="eastAsia"/>
          <w:b/>
          <w:sz w:val="28"/>
          <w:szCs w:val="28"/>
        </w:rPr>
        <w:t>评标、定标</w:t>
      </w:r>
    </w:p>
    <w:p w:rsidR="00436E6F" w:rsidRPr="00447CB8" w:rsidRDefault="00436E6F" w:rsidP="00436E6F">
      <w:pPr>
        <w:numPr>
          <w:ilvl w:val="0"/>
          <w:numId w:val="10"/>
        </w:numPr>
        <w:tabs>
          <w:tab w:val="left" w:pos="0"/>
          <w:tab w:val="left" w:pos="426"/>
          <w:tab w:val="left" w:pos="567"/>
          <w:tab w:val="left" w:pos="735"/>
        </w:tabs>
        <w:snapToGrid w:val="0"/>
        <w:spacing w:line="360" w:lineRule="auto"/>
        <w:ind w:left="-2" w:firstLine="2"/>
        <w:rPr>
          <w:rFonts w:ascii="宋体"/>
          <w:sz w:val="28"/>
          <w:szCs w:val="28"/>
        </w:rPr>
      </w:pPr>
      <w:r>
        <w:rPr>
          <w:rFonts w:ascii="宋体" w:hAnsi="宋体" w:hint="eastAsia"/>
          <w:bCs/>
          <w:sz w:val="28"/>
          <w:szCs w:val="28"/>
        </w:rPr>
        <w:t>满足广东天元实业集团股份有限公司各方要求为前提条件下，服务好，价</w:t>
      </w:r>
      <w:r w:rsidRPr="00447CB8">
        <w:rPr>
          <w:rFonts w:ascii="宋体" w:hAnsi="宋体" w:hint="eastAsia"/>
          <w:bCs/>
          <w:sz w:val="28"/>
          <w:szCs w:val="28"/>
        </w:rPr>
        <w:t>格低者中标。</w:t>
      </w:r>
    </w:p>
    <w:p w:rsidR="00436E6F" w:rsidRDefault="00436E6F" w:rsidP="00436E6F">
      <w:pPr>
        <w:numPr>
          <w:ilvl w:val="0"/>
          <w:numId w:val="10"/>
        </w:numPr>
        <w:tabs>
          <w:tab w:val="left" w:pos="0"/>
          <w:tab w:val="left" w:pos="426"/>
          <w:tab w:val="left" w:pos="567"/>
          <w:tab w:val="left" w:pos="735"/>
        </w:tabs>
        <w:snapToGrid w:val="0"/>
        <w:spacing w:line="360" w:lineRule="auto"/>
        <w:ind w:left="-2" w:firstLine="2"/>
        <w:rPr>
          <w:rFonts w:ascii="宋体"/>
          <w:sz w:val="28"/>
          <w:szCs w:val="28"/>
        </w:rPr>
      </w:pPr>
      <w:r>
        <w:rPr>
          <w:rFonts w:ascii="宋体" w:hAnsi="宋体" w:hint="eastAsia"/>
          <w:sz w:val="28"/>
          <w:szCs w:val="28"/>
        </w:rPr>
        <w:t>投标人在投标的审查、澄清、评价和比较以及授予合同的过程中，</w:t>
      </w:r>
    </w:p>
    <w:p w:rsidR="00436E6F" w:rsidRDefault="00436E6F" w:rsidP="00436E6F">
      <w:pPr>
        <w:tabs>
          <w:tab w:val="left" w:pos="0"/>
          <w:tab w:val="left" w:pos="426"/>
          <w:tab w:val="left" w:pos="567"/>
          <w:tab w:val="left" w:pos="735"/>
        </w:tabs>
        <w:snapToGrid w:val="0"/>
        <w:spacing w:line="360" w:lineRule="auto"/>
        <w:ind w:firstLineChars="150" w:firstLine="420"/>
        <w:rPr>
          <w:rFonts w:ascii="宋体"/>
          <w:sz w:val="28"/>
          <w:szCs w:val="28"/>
        </w:rPr>
      </w:pPr>
      <w:r>
        <w:rPr>
          <w:rFonts w:ascii="宋体" w:hAnsi="宋体" w:hint="eastAsia"/>
          <w:sz w:val="28"/>
          <w:szCs w:val="28"/>
        </w:rPr>
        <w:t>对招标小组成员施加影响的任何行为，都将导致取消其中标资格。</w:t>
      </w:r>
    </w:p>
    <w:p w:rsidR="00436E6F" w:rsidRDefault="00436E6F" w:rsidP="00436E6F">
      <w:pPr>
        <w:numPr>
          <w:ilvl w:val="0"/>
          <w:numId w:val="10"/>
        </w:numPr>
        <w:tabs>
          <w:tab w:val="left" w:pos="0"/>
          <w:tab w:val="left" w:pos="426"/>
          <w:tab w:val="left" w:pos="567"/>
          <w:tab w:val="left" w:pos="735"/>
        </w:tabs>
        <w:snapToGrid w:val="0"/>
        <w:spacing w:line="360" w:lineRule="auto"/>
        <w:ind w:left="-2" w:firstLine="2"/>
        <w:rPr>
          <w:rFonts w:ascii="宋体"/>
          <w:sz w:val="28"/>
          <w:szCs w:val="28"/>
        </w:rPr>
      </w:pPr>
      <w:r>
        <w:rPr>
          <w:rFonts w:hint="eastAsia"/>
          <w:sz w:val="28"/>
          <w:szCs w:val="28"/>
        </w:rPr>
        <w:t>评标小组应坚持平等、自主、客观、公正和注重信誉的评标原则，</w:t>
      </w:r>
    </w:p>
    <w:p w:rsidR="00436E6F" w:rsidRDefault="00436E6F" w:rsidP="00436E6F">
      <w:pPr>
        <w:tabs>
          <w:tab w:val="left" w:pos="0"/>
          <w:tab w:val="left" w:pos="426"/>
          <w:tab w:val="left" w:pos="567"/>
          <w:tab w:val="left" w:pos="735"/>
        </w:tabs>
        <w:snapToGrid w:val="0"/>
        <w:spacing w:line="360" w:lineRule="auto"/>
        <w:ind w:leftChars="200" w:left="420"/>
        <w:rPr>
          <w:rFonts w:ascii="宋体"/>
          <w:sz w:val="28"/>
          <w:szCs w:val="28"/>
        </w:rPr>
      </w:pPr>
      <w:r>
        <w:rPr>
          <w:rFonts w:hint="eastAsia"/>
          <w:sz w:val="28"/>
          <w:szCs w:val="28"/>
        </w:rPr>
        <w:t>严格按照评标办法进行评审。通过评议，选择报价合理、服务好、交货</w:t>
      </w:r>
      <w:r>
        <w:rPr>
          <w:rFonts w:hint="eastAsia"/>
          <w:sz w:val="28"/>
          <w:szCs w:val="28"/>
        </w:rPr>
        <w:lastRenderedPageBreak/>
        <w:t>周期保证措施可行的投标书、完备性好的投标人为中标单位。</w:t>
      </w:r>
    </w:p>
    <w:p w:rsidR="00436E6F" w:rsidRDefault="00436E6F" w:rsidP="00436E6F">
      <w:pPr>
        <w:numPr>
          <w:ilvl w:val="0"/>
          <w:numId w:val="9"/>
        </w:numPr>
        <w:tabs>
          <w:tab w:val="left" w:pos="735"/>
        </w:tabs>
        <w:snapToGrid w:val="0"/>
        <w:spacing w:line="360" w:lineRule="auto"/>
        <w:rPr>
          <w:rFonts w:ascii="宋体"/>
          <w:b/>
          <w:sz w:val="28"/>
          <w:szCs w:val="28"/>
        </w:rPr>
      </w:pPr>
      <w:r>
        <w:rPr>
          <w:rFonts w:ascii="宋体" w:hAnsi="宋体" w:hint="eastAsia"/>
          <w:b/>
          <w:sz w:val="28"/>
          <w:szCs w:val="28"/>
        </w:rPr>
        <w:t>合同的签订及合同条款</w:t>
      </w:r>
    </w:p>
    <w:p w:rsidR="00436E6F" w:rsidRDefault="00436E6F" w:rsidP="00436E6F">
      <w:pPr>
        <w:tabs>
          <w:tab w:val="left" w:pos="735"/>
        </w:tabs>
        <w:snapToGrid w:val="0"/>
        <w:spacing w:line="360" w:lineRule="auto"/>
        <w:rPr>
          <w:rFonts w:ascii="宋体"/>
          <w:sz w:val="28"/>
          <w:szCs w:val="28"/>
        </w:rPr>
      </w:pPr>
      <w:r>
        <w:rPr>
          <w:rFonts w:ascii="宋体" w:hAnsi="宋体"/>
          <w:sz w:val="28"/>
          <w:szCs w:val="28"/>
        </w:rPr>
        <w:t>1.</w:t>
      </w:r>
      <w:r>
        <w:rPr>
          <w:rFonts w:ascii="宋体" w:hAnsi="宋体" w:hint="eastAsia"/>
          <w:sz w:val="28"/>
          <w:szCs w:val="28"/>
        </w:rPr>
        <w:t>合同的签订：</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根据评标结果，招标人书面通知中标的投标人。</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投标人法定代表人或其委托代理人在接到中标通知后</w:t>
      </w:r>
      <w:bookmarkStart w:id="2" w:name="OLE_LINK1"/>
      <w:r>
        <w:rPr>
          <w:rFonts w:ascii="黑体" w:eastAsia="黑体" w:hAnsi="黑体"/>
          <w:b/>
          <w:sz w:val="28"/>
          <w:szCs w:val="28"/>
        </w:rPr>
        <w:t>_</w:t>
      </w:r>
      <w:bookmarkEnd w:id="2"/>
      <w:r w:rsidR="00B5040B">
        <w:rPr>
          <w:rFonts w:ascii="黑体" w:eastAsia="黑体" w:hAnsi="黑体" w:hint="eastAsia"/>
          <w:b/>
          <w:sz w:val="28"/>
          <w:szCs w:val="28"/>
        </w:rPr>
        <w:t>7</w:t>
      </w:r>
      <w:r>
        <w:rPr>
          <w:rFonts w:ascii="黑体" w:eastAsia="黑体" w:hAnsi="黑体"/>
          <w:b/>
          <w:sz w:val="28"/>
          <w:szCs w:val="28"/>
        </w:rPr>
        <w:t>_</w:t>
      </w:r>
      <w:r>
        <w:rPr>
          <w:rFonts w:ascii="宋体" w:hAnsi="宋体" w:hint="eastAsia"/>
          <w:sz w:val="28"/>
          <w:szCs w:val="28"/>
        </w:rPr>
        <w:t>天内持</w:t>
      </w:r>
    </w:p>
    <w:p w:rsidR="00436E6F" w:rsidRDefault="00436E6F" w:rsidP="00436E6F">
      <w:pPr>
        <w:tabs>
          <w:tab w:val="left" w:pos="567"/>
          <w:tab w:val="left" w:pos="993"/>
        </w:tabs>
        <w:snapToGrid w:val="0"/>
        <w:spacing w:line="360" w:lineRule="auto"/>
        <w:ind w:leftChars="250" w:left="525"/>
        <w:rPr>
          <w:rFonts w:ascii="宋体"/>
          <w:sz w:val="28"/>
          <w:szCs w:val="28"/>
        </w:rPr>
      </w:pPr>
      <w:r>
        <w:rPr>
          <w:rFonts w:ascii="宋体" w:hAnsi="宋体" w:hint="eastAsia"/>
          <w:sz w:val="28"/>
          <w:szCs w:val="28"/>
        </w:rPr>
        <w:t>有关手续与招标人签订合同，逾期将视为自动放弃中标资格，招标人有权另行选择其它单位。</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合同签订之前，招标人有权提出一些补充要求，具体内容双方共</w:t>
      </w:r>
      <w:r>
        <w:rPr>
          <w:rFonts w:ascii="宋体" w:hAnsi="宋体"/>
          <w:sz w:val="28"/>
          <w:szCs w:val="28"/>
        </w:rPr>
        <w:t xml:space="preserve"> </w:t>
      </w:r>
    </w:p>
    <w:p w:rsidR="00436E6F" w:rsidRDefault="00436E6F" w:rsidP="00436E6F">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同商定。</w:t>
      </w:r>
    </w:p>
    <w:p w:rsidR="00436E6F" w:rsidRDefault="00436E6F" w:rsidP="00436E6F">
      <w:pPr>
        <w:numPr>
          <w:ilvl w:val="2"/>
          <w:numId w:val="11"/>
        </w:numPr>
        <w:tabs>
          <w:tab w:val="left" w:pos="105"/>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如果中标人不遵守承诺违反上述条款的规定，招标人将有权取消</w:t>
      </w:r>
    </w:p>
    <w:p w:rsidR="00436E6F" w:rsidRDefault="00436E6F" w:rsidP="00436E6F">
      <w:pPr>
        <w:tabs>
          <w:tab w:val="left" w:pos="105"/>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其中标资格，永久不得再参加本公司的任何招标事项。</w:t>
      </w:r>
    </w:p>
    <w:p w:rsidR="00436E6F" w:rsidRDefault="00436E6F" w:rsidP="00436E6F">
      <w:pPr>
        <w:numPr>
          <w:ilvl w:val="2"/>
          <w:numId w:val="11"/>
        </w:numPr>
        <w:tabs>
          <w:tab w:val="left" w:pos="567"/>
          <w:tab w:val="left" w:pos="993"/>
        </w:tabs>
        <w:snapToGrid w:val="0"/>
        <w:spacing w:line="360" w:lineRule="auto"/>
        <w:ind w:leftChars="134" w:left="281" w:firstLine="0"/>
        <w:rPr>
          <w:rFonts w:ascii="宋体"/>
          <w:sz w:val="28"/>
          <w:szCs w:val="28"/>
        </w:rPr>
      </w:pPr>
      <w:r>
        <w:rPr>
          <w:rFonts w:ascii="宋体" w:hAnsi="宋体" w:hint="eastAsia"/>
          <w:sz w:val="28"/>
          <w:szCs w:val="28"/>
        </w:rPr>
        <w:t>组成合同的内容：招标文件、投标书、合同协议书、中标通知及</w:t>
      </w:r>
    </w:p>
    <w:p w:rsidR="00436E6F" w:rsidRDefault="00436E6F" w:rsidP="00436E6F">
      <w:pPr>
        <w:tabs>
          <w:tab w:val="left" w:pos="567"/>
          <w:tab w:val="left" w:pos="993"/>
        </w:tabs>
        <w:snapToGrid w:val="0"/>
        <w:spacing w:line="360" w:lineRule="auto"/>
        <w:ind w:left="281" w:firstLineChars="100" w:firstLine="280"/>
        <w:rPr>
          <w:rFonts w:ascii="宋体"/>
          <w:sz w:val="28"/>
          <w:szCs w:val="28"/>
        </w:rPr>
      </w:pPr>
      <w:r>
        <w:rPr>
          <w:rFonts w:ascii="宋体" w:hAnsi="宋体" w:hint="eastAsia"/>
          <w:sz w:val="28"/>
          <w:szCs w:val="28"/>
        </w:rPr>
        <w:t>构成合同的其它文件。</w:t>
      </w:r>
    </w:p>
    <w:p w:rsidR="00436E6F" w:rsidRPr="00297E44" w:rsidRDefault="00436E6F" w:rsidP="00436E6F">
      <w:pPr>
        <w:numPr>
          <w:ilvl w:val="0"/>
          <w:numId w:val="11"/>
        </w:numPr>
        <w:tabs>
          <w:tab w:val="left" w:pos="735"/>
        </w:tabs>
        <w:snapToGrid w:val="0"/>
        <w:spacing w:line="360" w:lineRule="auto"/>
        <w:rPr>
          <w:rFonts w:ascii="宋体"/>
          <w:sz w:val="28"/>
          <w:szCs w:val="28"/>
        </w:rPr>
      </w:pPr>
      <w:r>
        <w:rPr>
          <w:rFonts w:ascii="宋体" w:hAnsi="宋体" w:hint="eastAsia"/>
          <w:sz w:val="28"/>
          <w:szCs w:val="28"/>
        </w:rPr>
        <w:t>合同条款（中标单位另行签定）</w:t>
      </w:r>
    </w:p>
    <w:p w:rsidR="00436E6F" w:rsidRDefault="00436E6F" w:rsidP="00436E6F">
      <w:pPr>
        <w:tabs>
          <w:tab w:val="left" w:pos="735"/>
        </w:tabs>
        <w:snapToGrid w:val="0"/>
        <w:spacing w:line="360" w:lineRule="auto"/>
        <w:ind w:left="420"/>
        <w:rPr>
          <w:rFonts w:ascii="宋体"/>
          <w:sz w:val="28"/>
          <w:szCs w:val="28"/>
        </w:rPr>
      </w:pPr>
      <w:r>
        <w:rPr>
          <w:rFonts w:ascii="宋体" w:hAnsi="宋体"/>
          <w:sz w:val="28"/>
          <w:szCs w:val="28"/>
        </w:rPr>
        <w:t xml:space="preserve">  </w:t>
      </w:r>
    </w:p>
    <w:p w:rsidR="00436E6F" w:rsidRDefault="00436E6F" w:rsidP="00436E6F">
      <w:pPr>
        <w:spacing w:line="360" w:lineRule="auto"/>
        <w:ind w:firstLineChars="1400" w:firstLine="3935"/>
        <w:rPr>
          <w:rFonts w:ascii="宋体"/>
          <w:b/>
          <w:sz w:val="28"/>
          <w:szCs w:val="28"/>
        </w:rPr>
      </w:pPr>
      <w:r>
        <w:rPr>
          <w:rFonts w:ascii="宋体" w:hAnsi="宋体" w:hint="eastAsia"/>
          <w:b/>
          <w:sz w:val="28"/>
          <w:szCs w:val="28"/>
        </w:rPr>
        <w:t>广东天元实业集团股份有限公司</w:t>
      </w:r>
    </w:p>
    <w:p w:rsidR="00436E6F" w:rsidRDefault="00436E6F" w:rsidP="00436E6F">
      <w:pPr>
        <w:spacing w:line="360" w:lineRule="auto"/>
        <w:rPr>
          <w:rFonts w:ascii="黑体" w:eastAsia="黑体" w:hAnsi="黑体"/>
          <w:b/>
          <w:sz w:val="28"/>
          <w:szCs w:val="28"/>
        </w:rPr>
      </w:pPr>
      <w:r>
        <w:rPr>
          <w:rFonts w:ascii="宋体" w:hAnsi="宋体"/>
          <w:b/>
          <w:sz w:val="28"/>
          <w:szCs w:val="28"/>
        </w:rPr>
        <w:t xml:space="preserve">                                   </w:t>
      </w:r>
      <w:r>
        <w:rPr>
          <w:rFonts w:ascii="黑体" w:eastAsia="黑体" w:hAnsi="黑体"/>
          <w:b/>
          <w:sz w:val="28"/>
          <w:szCs w:val="28"/>
        </w:rPr>
        <w:t>201</w:t>
      </w:r>
      <w:r w:rsidR="005A2A5A">
        <w:rPr>
          <w:rFonts w:ascii="黑体" w:eastAsia="黑体" w:hAnsi="黑体" w:hint="eastAsia"/>
          <w:b/>
          <w:sz w:val="28"/>
          <w:szCs w:val="28"/>
        </w:rPr>
        <w:t>6</w:t>
      </w:r>
      <w:r>
        <w:rPr>
          <w:rFonts w:ascii="黑体" w:eastAsia="黑体" w:hAnsi="黑体" w:hint="eastAsia"/>
          <w:b/>
          <w:sz w:val="28"/>
          <w:szCs w:val="28"/>
        </w:rPr>
        <w:t>年</w:t>
      </w:r>
      <w:r>
        <w:rPr>
          <w:rFonts w:ascii="黑体" w:eastAsia="黑体" w:hAnsi="黑体"/>
          <w:b/>
          <w:sz w:val="28"/>
          <w:szCs w:val="28"/>
        </w:rPr>
        <w:t xml:space="preserve"> </w:t>
      </w:r>
      <w:r w:rsidR="002C7F71">
        <w:rPr>
          <w:rFonts w:ascii="黑体" w:eastAsia="黑体" w:hAnsi="黑体" w:hint="eastAsia"/>
          <w:b/>
          <w:sz w:val="28"/>
          <w:szCs w:val="28"/>
        </w:rPr>
        <w:t>4</w:t>
      </w:r>
      <w:r>
        <w:rPr>
          <w:rFonts w:ascii="黑体" w:eastAsia="黑体" w:hAnsi="黑体" w:hint="eastAsia"/>
          <w:b/>
          <w:sz w:val="28"/>
          <w:szCs w:val="28"/>
        </w:rPr>
        <w:t>月</w:t>
      </w:r>
      <w:r w:rsidR="002C7F71">
        <w:rPr>
          <w:rFonts w:ascii="黑体" w:eastAsia="黑体" w:hAnsi="黑体" w:hint="eastAsia"/>
          <w:b/>
          <w:sz w:val="28"/>
          <w:szCs w:val="28"/>
        </w:rPr>
        <w:t>1</w:t>
      </w:r>
      <w:r>
        <w:rPr>
          <w:rFonts w:ascii="黑体" w:eastAsia="黑体" w:hAnsi="黑体" w:hint="eastAsia"/>
          <w:b/>
          <w:sz w:val="28"/>
          <w:szCs w:val="28"/>
        </w:rPr>
        <w:t>日</w:t>
      </w:r>
    </w:p>
    <w:p w:rsidR="002C7F71" w:rsidRDefault="002C7F71" w:rsidP="00436E6F">
      <w:pPr>
        <w:spacing w:line="360" w:lineRule="auto"/>
        <w:rPr>
          <w:rFonts w:ascii="黑体" w:eastAsia="黑体" w:hAnsi="黑体"/>
          <w:b/>
          <w:sz w:val="28"/>
          <w:szCs w:val="28"/>
        </w:rPr>
      </w:pPr>
    </w:p>
    <w:p w:rsidR="002C7F71" w:rsidRDefault="002C7F71" w:rsidP="00436E6F">
      <w:pPr>
        <w:spacing w:line="360" w:lineRule="auto"/>
        <w:rPr>
          <w:rFonts w:ascii="黑体" w:eastAsia="黑体" w:hAnsi="黑体"/>
          <w:b/>
          <w:sz w:val="28"/>
          <w:szCs w:val="28"/>
        </w:rPr>
      </w:pPr>
    </w:p>
    <w:p w:rsidR="002C7F71" w:rsidRDefault="002C7F71" w:rsidP="00436E6F">
      <w:pPr>
        <w:spacing w:line="360" w:lineRule="auto"/>
        <w:rPr>
          <w:rFonts w:ascii="黑体" w:eastAsia="黑体" w:hAnsi="黑体"/>
          <w:b/>
          <w:sz w:val="28"/>
          <w:szCs w:val="28"/>
        </w:rPr>
      </w:pPr>
    </w:p>
    <w:p w:rsidR="002C7F71" w:rsidRDefault="002C7F71" w:rsidP="00436E6F">
      <w:pPr>
        <w:spacing w:line="360" w:lineRule="auto"/>
        <w:rPr>
          <w:rFonts w:ascii="黑体" w:eastAsia="黑体" w:hAnsi="黑体"/>
          <w:b/>
          <w:sz w:val="28"/>
          <w:szCs w:val="28"/>
        </w:rPr>
      </w:pPr>
    </w:p>
    <w:p w:rsidR="002C7F71" w:rsidRDefault="002C7F71" w:rsidP="00436E6F">
      <w:pPr>
        <w:spacing w:line="360" w:lineRule="auto"/>
        <w:rPr>
          <w:rFonts w:ascii="黑体" w:eastAsia="黑体" w:hAnsi="黑体"/>
          <w:b/>
          <w:sz w:val="28"/>
          <w:szCs w:val="28"/>
        </w:rPr>
      </w:pPr>
    </w:p>
    <w:p w:rsidR="002C7F71" w:rsidRDefault="002C7F71" w:rsidP="00436E6F">
      <w:pPr>
        <w:spacing w:line="360" w:lineRule="auto"/>
        <w:rPr>
          <w:rFonts w:ascii="黑体" w:eastAsia="黑体" w:hAnsi="黑体"/>
          <w:b/>
          <w:sz w:val="28"/>
          <w:szCs w:val="28"/>
        </w:rPr>
      </w:pPr>
    </w:p>
    <w:p w:rsidR="002C7F71" w:rsidRDefault="002C7F71" w:rsidP="00436E6F">
      <w:pPr>
        <w:spacing w:line="360" w:lineRule="auto"/>
        <w:rPr>
          <w:rFonts w:ascii="宋体"/>
          <w:b/>
          <w:sz w:val="28"/>
          <w:szCs w:val="28"/>
        </w:rPr>
      </w:pPr>
    </w:p>
    <w:p w:rsidR="00436E6F" w:rsidRDefault="00436E6F" w:rsidP="00436E6F">
      <w:pPr>
        <w:rPr>
          <w:rFonts w:ascii="宋体"/>
          <w:sz w:val="24"/>
        </w:rPr>
      </w:pPr>
      <w:r>
        <w:rPr>
          <w:rFonts w:ascii="宋体" w:hAnsi="宋体" w:hint="eastAsia"/>
          <w:bCs/>
          <w:sz w:val="32"/>
          <w:szCs w:val="28"/>
        </w:rPr>
        <w:lastRenderedPageBreak/>
        <w:t>附件一：</w:t>
      </w:r>
    </w:p>
    <w:p w:rsidR="00436E6F" w:rsidRDefault="00436E6F" w:rsidP="00436E6F">
      <w:pPr>
        <w:jc w:val="center"/>
        <w:rPr>
          <w:rFonts w:ascii="宋体"/>
          <w:sz w:val="36"/>
          <w:szCs w:val="36"/>
        </w:rPr>
      </w:pPr>
      <w:r>
        <w:rPr>
          <w:rFonts w:ascii="宋体" w:hAnsi="宋体" w:hint="eastAsia"/>
          <w:sz w:val="36"/>
          <w:szCs w:val="36"/>
        </w:rPr>
        <w:t>投标承诺书</w:t>
      </w:r>
    </w:p>
    <w:p w:rsidR="00436E6F" w:rsidRDefault="00436E6F" w:rsidP="00436E6F">
      <w:pPr>
        <w:rPr>
          <w:rFonts w:ascii="宋体"/>
          <w:sz w:val="30"/>
          <w:szCs w:val="30"/>
        </w:rPr>
      </w:pPr>
    </w:p>
    <w:p w:rsidR="00436E6F" w:rsidRDefault="00436E6F" w:rsidP="00436E6F">
      <w:pPr>
        <w:rPr>
          <w:rFonts w:ascii="宋体"/>
          <w:sz w:val="30"/>
          <w:szCs w:val="30"/>
        </w:rPr>
      </w:pPr>
      <w:r>
        <w:rPr>
          <w:rFonts w:ascii="宋体" w:hAnsi="宋体"/>
          <w:sz w:val="30"/>
          <w:szCs w:val="30"/>
          <w:u w:val="single"/>
        </w:rPr>
        <w:t>_</w:t>
      </w:r>
      <w:r>
        <w:rPr>
          <w:rFonts w:ascii="宋体" w:hAnsi="宋体" w:hint="eastAsia"/>
          <w:sz w:val="30"/>
          <w:szCs w:val="30"/>
          <w:u w:val="single"/>
        </w:rPr>
        <w:t>广东天元实业集团股份有限公司</w:t>
      </w:r>
      <w:r>
        <w:rPr>
          <w:rFonts w:ascii="宋体" w:hAnsi="宋体"/>
          <w:sz w:val="30"/>
          <w:szCs w:val="30"/>
        </w:rPr>
        <w:t>_</w:t>
      </w:r>
      <w:r>
        <w:rPr>
          <w:rFonts w:ascii="宋体" w:hAnsi="宋体" w:hint="eastAsia"/>
          <w:sz w:val="30"/>
          <w:szCs w:val="30"/>
        </w:rPr>
        <w:t>：</w:t>
      </w:r>
    </w:p>
    <w:p w:rsidR="00436E6F" w:rsidRDefault="00436E6F" w:rsidP="00436E6F">
      <w:pPr>
        <w:rPr>
          <w:rFonts w:ascii="宋体"/>
          <w:sz w:val="30"/>
          <w:szCs w:val="30"/>
        </w:rPr>
      </w:pPr>
      <w:r>
        <w:rPr>
          <w:rFonts w:ascii="宋体" w:hAnsi="宋体"/>
          <w:sz w:val="30"/>
          <w:szCs w:val="30"/>
        </w:rPr>
        <w:t xml:space="preserve">    </w:t>
      </w:r>
      <w:r>
        <w:rPr>
          <w:rFonts w:ascii="宋体" w:hAnsi="宋体" w:hint="eastAsia"/>
          <w:sz w:val="30"/>
          <w:szCs w:val="30"/>
        </w:rPr>
        <w:t>我单位收到贵单位招标文件，经研究决定参加该项目的招标活动并投标。为此，我方郑重声明愿意按照招标文件中的一切要求投标，遵守贵单位有关招标的各项规定。如果中标，我们将履行招标文件中规定的每一项要求，依据贵单位下达的采购订单，按期、按时、按质交货。</w:t>
      </w:r>
    </w:p>
    <w:p w:rsidR="00436E6F" w:rsidRDefault="00436E6F" w:rsidP="00436E6F">
      <w:pPr>
        <w:rPr>
          <w:rFonts w:ascii="宋体"/>
          <w:sz w:val="30"/>
          <w:szCs w:val="30"/>
        </w:rPr>
      </w:pPr>
      <w:r>
        <w:rPr>
          <w:rFonts w:ascii="宋体" w:hAnsi="宋体"/>
          <w:sz w:val="30"/>
          <w:szCs w:val="30"/>
        </w:rPr>
        <w:t xml:space="preserve">    </w:t>
      </w:r>
      <w:r>
        <w:rPr>
          <w:rFonts w:ascii="宋体" w:hAnsi="宋体" w:hint="eastAsia"/>
          <w:sz w:val="30"/>
          <w:szCs w:val="30"/>
        </w:rPr>
        <w:t>投标单位全称（印章）：</w:t>
      </w:r>
    </w:p>
    <w:p w:rsidR="00436E6F" w:rsidRDefault="00436E6F" w:rsidP="00436E6F">
      <w:pPr>
        <w:ind w:firstLineChars="200" w:firstLine="600"/>
        <w:rPr>
          <w:rFonts w:ascii="宋体"/>
          <w:sz w:val="30"/>
          <w:szCs w:val="30"/>
        </w:rPr>
      </w:pPr>
      <w:r>
        <w:rPr>
          <w:rFonts w:ascii="宋体" w:hAnsi="宋体" w:hint="eastAsia"/>
          <w:sz w:val="30"/>
          <w:szCs w:val="30"/>
        </w:rPr>
        <w:t>地址：</w:t>
      </w:r>
    </w:p>
    <w:p w:rsidR="00436E6F" w:rsidRDefault="00436E6F" w:rsidP="00436E6F">
      <w:pPr>
        <w:ind w:firstLineChars="200" w:firstLine="600"/>
        <w:rPr>
          <w:rFonts w:ascii="宋体"/>
          <w:sz w:val="30"/>
          <w:szCs w:val="30"/>
        </w:rPr>
      </w:pPr>
      <w:r>
        <w:rPr>
          <w:rFonts w:ascii="宋体" w:hAnsi="宋体" w:hint="eastAsia"/>
          <w:sz w:val="30"/>
          <w:szCs w:val="30"/>
        </w:rPr>
        <w:t>电话：</w:t>
      </w:r>
    </w:p>
    <w:p w:rsidR="00436E6F" w:rsidRDefault="00436E6F" w:rsidP="00436E6F">
      <w:pPr>
        <w:ind w:firstLineChars="200" w:firstLine="600"/>
        <w:rPr>
          <w:rFonts w:ascii="宋体"/>
          <w:sz w:val="30"/>
          <w:szCs w:val="30"/>
        </w:rPr>
      </w:pPr>
      <w:r>
        <w:rPr>
          <w:rFonts w:ascii="宋体" w:hAnsi="宋体" w:hint="eastAsia"/>
          <w:sz w:val="30"/>
          <w:szCs w:val="30"/>
        </w:rPr>
        <w:t>传真：</w:t>
      </w:r>
    </w:p>
    <w:p w:rsidR="00436E6F" w:rsidRDefault="00436E6F" w:rsidP="00436E6F">
      <w:pPr>
        <w:ind w:firstLineChars="200" w:firstLine="600"/>
        <w:rPr>
          <w:rFonts w:ascii="宋体"/>
          <w:sz w:val="30"/>
          <w:szCs w:val="30"/>
        </w:rPr>
      </w:pPr>
      <w:r>
        <w:rPr>
          <w:rFonts w:ascii="宋体" w:hAnsi="宋体" w:hint="eastAsia"/>
          <w:sz w:val="30"/>
          <w:szCs w:val="30"/>
        </w:rPr>
        <w:t>法定代表人（或授权代表）：</w:t>
      </w:r>
    </w:p>
    <w:p w:rsidR="00436E6F" w:rsidRDefault="00436E6F" w:rsidP="00436E6F">
      <w:pPr>
        <w:ind w:firstLineChars="200" w:firstLine="600"/>
        <w:rPr>
          <w:rFonts w:ascii="宋体"/>
          <w:sz w:val="30"/>
          <w:szCs w:val="30"/>
        </w:rPr>
      </w:pPr>
      <w:r>
        <w:rPr>
          <w:rFonts w:ascii="宋体" w:hAnsi="宋体" w:hint="eastAsia"/>
          <w:sz w:val="30"/>
          <w:szCs w:val="30"/>
        </w:rPr>
        <w:t>联系电话：</w:t>
      </w:r>
    </w:p>
    <w:p w:rsidR="00436E6F" w:rsidRDefault="00436E6F" w:rsidP="00436E6F">
      <w:pPr>
        <w:rPr>
          <w:rFonts w:ascii="宋体"/>
          <w:sz w:val="30"/>
          <w:szCs w:val="30"/>
        </w:rPr>
      </w:pPr>
    </w:p>
    <w:p w:rsidR="00436E6F" w:rsidRDefault="00436E6F" w:rsidP="00436E6F">
      <w:pPr>
        <w:ind w:firstLineChars="1750" w:firstLine="4900"/>
        <w:rPr>
          <w:sz w:val="28"/>
          <w:szCs w:val="28"/>
        </w:rPr>
      </w:pPr>
      <w:r>
        <w:rPr>
          <w:sz w:val="28"/>
          <w:szCs w:val="28"/>
        </w:rPr>
        <w:t>201</w:t>
      </w:r>
      <w:r w:rsidR="005A2A5A">
        <w:rPr>
          <w:rFonts w:hint="eastAsia"/>
          <w:sz w:val="28"/>
          <w:szCs w:val="28"/>
        </w:rPr>
        <w:t>6</w:t>
      </w:r>
      <w:r>
        <w:rPr>
          <w:rFonts w:hint="eastAsia"/>
          <w:sz w:val="28"/>
          <w:szCs w:val="28"/>
        </w:rPr>
        <w:t>年</w:t>
      </w:r>
      <w:r w:rsidR="00184B93">
        <w:rPr>
          <w:rFonts w:hint="eastAsia"/>
          <w:sz w:val="28"/>
          <w:szCs w:val="28"/>
        </w:rPr>
        <w:t xml:space="preserve"> </w:t>
      </w:r>
      <w:r w:rsidR="00184B93">
        <w:rPr>
          <w:rFonts w:hint="eastAsia"/>
          <w:sz w:val="28"/>
          <w:szCs w:val="28"/>
        </w:rPr>
        <w:t>元</w:t>
      </w:r>
      <w:r>
        <w:rPr>
          <w:sz w:val="28"/>
          <w:szCs w:val="28"/>
        </w:rPr>
        <w:t xml:space="preserve">  </w:t>
      </w:r>
      <w:r>
        <w:rPr>
          <w:rFonts w:hint="eastAsia"/>
          <w:sz w:val="28"/>
          <w:szCs w:val="28"/>
        </w:rPr>
        <w:t>月</w:t>
      </w:r>
      <w:r>
        <w:rPr>
          <w:sz w:val="28"/>
          <w:szCs w:val="28"/>
        </w:rPr>
        <w:t xml:space="preserve">   </w:t>
      </w:r>
      <w:r>
        <w:rPr>
          <w:rFonts w:hint="eastAsia"/>
          <w:sz w:val="28"/>
          <w:szCs w:val="28"/>
        </w:rPr>
        <w:t>日</w:t>
      </w:r>
      <w:bookmarkStart w:id="3" w:name="会议纪要表"/>
      <w:bookmarkStart w:id="4" w:name="明细分项报价表"/>
      <w:bookmarkEnd w:id="3"/>
      <w:bookmarkEnd w:id="4"/>
      <w:r>
        <w:rPr>
          <w:rFonts w:ascii="宋体" w:hAnsi="宋体" w:cs="宋体"/>
          <w:b/>
          <w:bCs/>
          <w:kern w:val="0"/>
          <w:sz w:val="36"/>
          <w:szCs w:val="36"/>
        </w:rPr>
        <w:t xml:space="preserve"> </w:t>
      </w:r>
    </w:p>
    <w:p w:rsidR="00FF7EFC" w:rsidRDefault="00FF7EFC">
      <w:pPr>
        <w:rPr>
          <w:sz w:val="28"/>
          <w:szCs w:val="28"/>
        </w:rPr>
      </w:pPr>
    </w:p>
    <w:p w:rsidR="00FF7EFC" w:rsidRDefault="00FF7EFC">
      <w:pPr>
        <w:rPr>
          <w:sz w:val="28"/>
          <w:szCs w:val="28"/>
        </w:rPr>
      </w:pPr>
    </w:p>
    <w:p w:rsidR="00FF7EFC" w:rsidRDefault="00FF7EFC">
      <w:pPr>
        <w:rPr>
          <w:sz w:val="28"/>
          <w:szCs w:val="28"/>
        </w:rPr>
      </w:pPr>
    </w:p>
    <w:p w:rsidR="00FF7EFC" w:rsidRDefault="00FF7EFC">
      <w:pPr>
        <w:rPr>
          <w:sz w:val="28"/>
          <w:szCs w:val="28"/>
        </w:rPr>
      </w:pPr>
    </w:p>
    <w:p w:rsidR="00436E6F" w:rsidRDefault="00436E6F">
      <w:pPr>
        <w:rPr>
          <w:sz w:val="28"/>
          <w:szCs w:val="28"/>
        </w:rPr>
      </w:pPr>
    </w:p>
    <w:p w:rsidR="00436E6F" w:rsidRDefault="00436E6F" w:rsidP="00436E6F">
      <w:pPr>
        <w:jc w:val="left"/>
        <w:rPr>
          <w:rFonts w:ascii="宋体" w:hAnsi="宋体"/>
          <w:sz w:val="32"/>
          <w:szCs w:val="32"/>
        </w:rPr>
      </w:pPr>
      <w:r>
        <w:rPr>
          <w:rFonts w:ascii="宋体" w:hAnsi="宋体" w:hint="eastAsia"/>
          <w:sz w:val="32"/>
          <w:szCs w:val="32"/>
        </w:rPr>
        <w:lastRenderedPageBreak/>
        <w:t>附件二：</w:t>
      </w:r>
    </w:p>
    <w:p w:rsidR="00FF4B79" w:rsidRDefault="00FF4B79" w:rsidP="00436E6F">
      <w:pPr>
        <w:jc w:val="left"/>
        <w:rPr>
          <w:rFonts w:ascii="宋体"/>
          <w:sz w:val="32"/>
          <w:szCs w:val="32"/>
        </w:rPr>
      </w:pPr>
    </w:p>
    <w:p w:rsidR="00436E6F" w:rsidRPr="005930BB" w:rsidRDefault="00436E6F" w:rsidP="005930BB">
      <w:pPr>
        <w:adjustRightInd w:val="0"/>
        <w:snapToGrid w:val="0"/>
        <w:ind w:left="420"/>
        <w:rPr>
          <w:rFonts w:ascii="宋体" w:cs="宋体"/>
          <w:b/>
          <w:bCs/>
          <w:kern w:val="0"/>
          <w:sz w:val="20"/>
        </w:rPr>
      </w:pPr>
      <w:r>
        <w:rPr>
          <w:rFonts w:ascii="黑体" w:eastAsia="黑体" w:hAnsi="宋体" w:hint="eastAsia"/>
          <w:b/>
          <w:sz w:val="36"/>
          <w:szCs w:val="36"/>
        </w:rPr>
        <w:t>项目统一明细</w:t>
      </w:r>
      <w:r>
        <w:rPr>
          <w:rFonts w:ascii="黑体" w:eastAsia="黑体" w:hAnsi="宋体"/>
          <w:b/>
          <w:sz w:val="36"/>
          <w:szCs w:val="36"/>
        </w:rPr>
        <w:t xml:space="preserve"> </w:t>
      </w:r>
      <w:r>
        <w:rPr>
          <w:rFonts w:ascii="黑体" w:eastAsia="黑体" w:hAnsi="宋体" w:hint="eastAsia"/>
          <w:b/>
          <w:sz w:val="36"/>
          <w:szCs w:val="36"/>
        </w:rPr>
        <w:t>报价表</w:t>
      </w:r>
      <w:r>
        <w:rPr>
          <w:rFonts w:ascii="宋体" w:hAnsi="宋体" w:cs="宋体"/>
          <w:b/>
          <w:bCs/>
          <w:kern w:val="0"/>
          <w:sz w:val="36"/>
          <w:szCs w:val="36"/>
        </w:rPr>
        <w:t xml:space="preserve"> </w:t>
      </w:r>
      <w:r w:rsidR="005930BB" w:rsidRPr="005930BB">
        <w:rPr>
          <w:rFonts w:ascii="宋体" w:hAnsi="宋体" w:cs="宋体" w:hint="eastAsia"/>
          <w:b/>
          <w:bCs/>
          <w:kern w:val="0"/>
          <w:sz w:val="24"/>
          <w:szCs w:val="24"/>
        </w:rPr>
        <w:t>（</w:t>
      </w:r>
      <w:r w:rsidR="007F3A2E" w:rsidRPr="007F3A2E">
        <w:rPr>
          <w:rFonts w:ascii="宋体" w:hAnsi="宋体" w:hint="eastAsia"/>
          <w:b/>
          <w:bCs/>
          <w:sz w:val="28"/>
          <w:szCs w:val="28"/>
          <w:u w:val="single"/>
        </w:rPr>
        <w:t>吹膜机</w:t>
      </w:r>
      <w:r w:rsidRPr="005930BB">
        <w:rPr>
          <w:rFonts w:ascii="宋体" w:hAnsi="宋体" w:cs="宋体" w:hint="eastAsia"/>
          <w:b/>
          <w:bCs/>
          <w:kern w:val="0"/>
          <w:sz w:val="20"/>
        </w:rPr>
        <w:t>）</w:t>
      </w:r>
      <w:r w:rsidRPr="005930BB">
        <w:rPr>
          <w:rFonts w:ascii="宋体" w:hAnsi="宋体" w:cs="宋体"/>
          <w:b/>
          <w:bCs/>
          <w:kern w:val="0"/>
          <w:sz w:val="20"/>
        </w:rPr>
        <w:t xml:space="preserve">  </w:t>
      </w:r>
    </w:p>
    <w:tbl>
      <w:tblPr>
        <w:tblW w:w="12312" w:type="dxa"/>
        <w:tblInd w:w="-106" w:type="dxa"/>
        <w:tblLayout w:type="fixed"/>
        <w:tblLook w:val="0000"/>
      </w:tblPr>
      <w:tblGrid>
        <w:gridCol w:w="923"/>
        <w:gridCol w:w="2539"/>
        <w:gridCol w:w="1380"/>
        <w:gridCol w:w="1125"/>
        <w:gridCol w:w="1425"/>
        <w:gridCol w:w="1545"/>
        <w:gridCol w:w="1125"/>
        <w:gridCol w:w="1125"/>
        <w:gridCol w:w="1125"/>
      </w:tblGrid>
      <w:tr w:rsidR="00436E6F" w:rsidTr="00FF7EFC">
        <w:trPr>
          <w:gridAfter w:val="3"/>
          <w:wAfter w:w="3375" w:type="dxa"/>
          <w:trHeight w:val="285"/>
        </w:trPr>
        <w:tc>
          <w:tcPr>
            <w:tcW w:w="8937" w:type="dxa"/>
            <w:gridSpan w:val="6"/>
            <w:tcBorders>
              <w:top w:val="single" w:sz="4" w:space="0" w:color="auto"/>
              <w:left w:val="single" w:sz="4" w:space="0" w:color="auto"/>
              <w:bottom w:val="single" w:sz="4" w:space="0" w:color="auto"/>
              <w:right w:val="single" w:sz="4" w:space="0" w:color="000000"/>
            </w:tcBorders>
            <w:vAlign w:val="center"/>
          </w:tcPr>
          <w:p w:rsidR="00436E6F" w:rsidRDefault="00436E6F" w:rsidP="00745333">
            <w:pPr>
              <w:widowControl/>
              <w:jc w:val="right"/>
              <w:rPr>
                <w:rFonts w:ascii="宋体" w:cs="宋体"/>
                <w:kern w:val="0"/>
                <w:sz w:val="18"/>
                <w:szCs w:val="18"/>
              </w:rPr>
            </w:pPr>
            <w:r>
              <w:rPr>
                <w:rFonts w:ascii="宋体" w:hAnsi="宋体" w:cs="宋体" w:hint="eastAsia"/>
                <w:kern w:val="0"/>
                <w:sz w:val="18"/>
                <w:szCs w:val="18"/>
              </w:rPr>
              <w:t>单位：</w:t>
            </w:r>
          </w:p>
        </w:tc>
      </w:tr>
      <w:tr w:rsidR="00436E6F" w:rsidTr="00FF7EFC">
        <w:trPr>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widowControl/>
              <w:jc w:val="center"/>
              <w:rPr>
                <w:rFonts w:ascii="宋体" w:cs="宋体"/>
                <w:kern w:val="0"/>
                <w:sz w:val="18"/>
                <w:szCs w:val="18"/>
              </w:rPr>
            </w:pPr>
            <w:r>
              <w:rPr>
                <w:rFonts w:ascii="宋体" w:cs="宋体" w:hint="eastAsia"/>
                <w:kern w:val="0"/>
                <w:sz w:val="18"/>
                <w:szCs w:val="18"/>
              </w:rPr>
              <w:t>序号</w:t>
            </w:r>
          </w:p>
        </w:tc>
        <w:tc>
          <w:tcPr>
            <w:tcW w:w="2539" w:type="dxa"/>
            <w:tcBorders>
              <w:top w:val="nil"/>
              <w:left w:val="nil"/>
              <w:bottom w:val="single" w:sz="4" w:space="0" w:color="auto"/>
              <w:right w:val="single" w:sz="4" w:space="0" w:color="auto"/>
            </w:tcBorders>
            <w:vAlign w:val="center"/>
          </w:tcPr>
          <w:p w:rsidR="00436E6F" w:rsidRDefault="00436E6F" w:rsidP="00FF7EFC">
            <w:pPr>
              <w:widowControl/>
              <w:jc w:val="center"/>
              <w:rPr>
                <w:rFonts w:ascii="宋体" w:cs="宋体"/>
                <w:kern w:val="0"/>
                <w:sz w:val="18"/>
                <w:szCs w:val="18"/>
              </w:rPr>
            </w:pPr>
            <w:r>
              <w:rPr>
                <w:rFonts w:ascii="宋体" w:hAnsi="宋体" w:cs="宋体" w:hint="eastAsia"/>
                <w:kern w:val="0"/>
                <w:sz w:val="18"/>
                <w:szCs w:val="18"/>
              </w:rPr>
              <w:t>项目</w:t>
            </w:r>
          </w:p>
        </w:tc>
        <w:tc>
          <w:tcPr>
            <w:tcW w:w="1380" w:type="dxa"/>
            <w:tcBorders>
              <w:top w:val="nil"/>
              <w:left w:val="nil"/>
              <w:bottom w:val="single" w:sz="4" w:space="0" w:color="auto"/>
              <w:right w:val="single" w:sz="4" w:space="0" w:color="auto"/>
            </w:tcBorders>
            <w:vAlign w:val="center"/>
          </w:tcPr>
          <w:p w:rsidR="00436E6F" w:rsidRDefault="00436E6F" w:rsidP="00FF7EFC">
            <w:pPr>
              <w:widowControl/>
              <w:jc w:val="center"/>
              <w:rPr>
                <w:rFonts w:ascii="宋体" w:cs="宋体"/>
                <w:kern w:val="0"/>
                <w:sz w:val="18"/>
                <w:szCs w:val="18"/>
              </w:rPr>
            </w:pPr>
            <w:r>
              <w:rPr>
                <w:rFonts w:ascii="宋体" w:hAnsi="宋体" w:cs="宋体" w:hint="eastAsia"/>
                <w:kern w:val="0"/>
                <w:sz w:val="18"/>
                <w:szCs w:val="18"/>
              </w:rPr>
              <w:t>用量</w:t>
            </w:r>
          </w:p>
        </w:tc>
        <w:tc>
          <w:tcPr>
            <w:tcW w:w="1125" w:type="dxa"/>
            <w:tcBorders>
              <w:top w:val="nil"/>
              <w:left w:val="nil"/>
              <w:bottom w:val="single" w:sz="4" w:space="0" w:color="auto"/>
              <w:right w:val="single" w:sz="4" w:space="0" w:color="auto"/>
            </w:tcBorders>
            <w:vAlign w:val="center"/>
          </w:tcPr>
          <w:p w:rsidR="00436E6F" w:rsidRDefault="00436E6F" w:rsidP="00FF7EFC">
            <w:pPr>
              <w:widowControl/>
              <w:jc w:val="center"/>
              <w:rPr>
                <w:kern w:val="0"/>
                <w:sz w:val="18"/>
                <w:szCs w:val="18"/>
              </w:rPr>
            </w:pPr>
            <w:r>
              <w:rPr>
                <w:rFonts w:hint="eastAsia"/>
                <w:kern w:val="0"/>
                <w:sz w:val="18"/>
                <w:szCs w:val="18"/>
              </w:rPr>
              <w:t>单价（元）</w:t>
            </w:r>
          </w:p>
        </w:tc>
        <w:tc>
          <w:tcPr>
            <w:tcW w:w="1425" w:type="dxa"/>
            <w:tcBorders>
              <w:top w:val="nil"/>
              <w:left w:val="nil"/>
              <w:bottom w:val="single" w:sz="4" w:space="0" w:color="auto"/>
              <w:right w:val="single" w:sz="4" w:space="0" w:color="auto"/>
            </w:tcBorders>
            <w:vAlign w:val="center"/>
          </w:tcPr>
          <w:p w:rsidR="00436E6F" w:rsidRDefault="00436E6F" w:rsidP="00FF7EFC">
            <w:pPr>
              <w:widowControl/>
              <w:jc w:val="center"/>
              <w:rPr>
                <w:kern w:val="0"/>
                <w:sz w:val="18"/>
                <w:szCs w:val="18"/>
              </w:rPr>
            </w:pPr>
            <w:r>
              <w:rPr>
                <w:rFonts w:hint="eastAsia"/>
                <w:kern w:val="0"/>
                <w:sz w:val="18"/>
                <w:szCs w:val="18"/>
              </w:rPr>
              <w:t>金额</w:t>
            </w:r>
          </w:p>
        </w:tc>
        <w:tc>
          <w:tcPr>
            <w:tcW w:w="1545" w:type="dxa"/>
            <w:tcBorders>
              <w:top w:val="nil"/>
              <w:left w:val="nil"/>
              <w:bottom w:val="single" w:sz="4" w:space="0" w:color="auto"/>
              <w:right w:val="single" w:sz="4" w:space="0" w:color="auto"/>
            </w:tcBorders>
            <w:vAlign w:val="center"/>
          </w:tcPr>
          <w:p w:rsidR="00436E6F" w:rsidRDefault="00436E6F" w:rsidP="00FF7EFC">
            <w:pPr>
              <w:widowControl/>
              <w:jc w:val="center"/>
              <w:rPr>
                <w:rFonts w:ascii="宋体" w:cs="宋体"/>
                <w:kern w:val="0"/>
                <w:sz w:val="18"/>
                <w:szCs w:val="18"/>
              </w:rPr>
            </w:pPr>
            <w:r>
              <w:rPr>
                <w:rFonts w:ascii="宋体" w:cs="宋体" w:hint="eastAsia"/>
                <w:kern w:val="0"/>
                <w:sz w:val="18"/>
                <w:szCs w:val="18"/>
              </w:rPr>
              <w:t>备注</w:t>
            </w:r>
          </w:p>
        </w:tc>
        <w:tc>
          <w:tcPr>
            <w:tcW w:w="1125" w:type="dxa"/>
            <w:vAlign w:val="center"/>
          </w:tcPr>
          <w:p w:rsidR="00436E6F" w:rsidRDefault="00436E6F" w:rsidP="00FF7EFC">
            <w:pPr>
              <w:widowControl/>
              <w:jc w:val="center"/>
              <w:rPr>
                <w:rFonts w:ascii="宋体" w:cs="宋体"/>
                <w:kern w:val="0"/>
                <w:sz w:val="18"/>
                <w:szCs w:val="18"/>
              </w:rPr>
            </w:pPr>
          </w:p>
        </w:tc>
        <w:tc>
          <w:tcPr>
            <w:tcW w:w="1125" w:type="dxa"/>
            <w:vAlign w:val="center"/>
          </w:tcPr>
          <w:p w:rsidR="00436E6F" w:rsidRDefault="00436E6F" w:rsidP="00FF7EFC">
            <w:pPr>
              <w:widowControl/>
              <w:jc w:val="center"/>
              <w:rPr>
                <w:kern w:val="0"/>
                <w:sz w:val="18"/>
                <w:szCs w:val="18"/>
              </w:rPr>
            </w:pPr>
          </w:p>
        </w:tc>
        <w:tc>
          <w:tcPr>
            <w:tcW w:w="1125" w:type="dxa"/>
            <w:vAlign w:val="center"/>
          </w:tcPr>
          <w:p w:rsidR="00436E6F" w:rsidRDefault="00436E6F" w:rsidP="00FF7EFC">
            <w:pPr>
              <w:widowControl/>
              <w:jc w:val="center"/>
              <w:rPr>
                <w:kern w:val="0"/>
                <w:sz w:val="18"/>
                <w:szCs w:val="18"/>
              </w:rPr>
            </w:pPr>
            <w:r>
              <w:rPr>
                <w:rFonts w:hint="eastAsia"/>
                <w:kern w:val="0"/>
                <w:sz w:val="18"/>
                <w:szCs w:val="18"/>
              </w:rPr>
              <w:t>金额</w:t>
            </w:r>
          </w:p>
        </w:tc>
      </w:tr>
      <w:tr w:rsidR="00436E6F" w:rsidTr="00FF7EFC">
        <w:trPr>
          <w:gridAfter w:val="3"/>
          <w:wAfter w:w="3375" w:type="dxa"/>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pPr>
          </w:p>
        </w:tc>
        <w:tc>
          <w:tcPr>
            <w:tcW w:w="2539" w:type="dxa"/>
            <w:tcBorders>
              <w:top w:val="nil"/>
              <w:left w:val="nil"/>
              <w:bottom w:val="single" w:sz="4" w:space="0" w:color="auto"/>
              <w:right w:val="single" w:sz="4" w:space="0" w:color="auto"/>
            </w:tcBorders>
          </w:tcPr>
          <w:p w:rsidR="00436E6F" w:rsidRPr="006F207C" w:rsidRDefault="00436E6F" w:rsidP="00FF7EFC">
            <w:pPr>
              <w:widowControl/>
              <w:jc w:val="center"/>
              <w:rPr>
                <w:kern w:val="0"/>
                <w:sz w:val="18"/>
                <w:szCs w:val="18"/>
              </w:rPr>
            </w:pPr>
          </w:p>
        </w:tc>
        <w:tc>
          <w:tcPr>
            <w:tcW w:w="1380"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1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4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54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r>
      <w:tr w:rsidR="00436E6F" w:rsidTr="00FF7EFC">
        <w:trPr>
          <w:gridAfter w:val="3"/>
          <w:wAfter w:w="3375" w:type="dxa"/>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pPr>
          </w:p>
        </w:tc>
        <w:tc>
          <w:tcPr>
            <w:tcW w:w="2539" w:type="dxa"/>
            <w:tcBorders>
              <w:top w:val="nil"/>
              <w:left w:val="nil"/>
              <w:bottom w:val="single" w:sz="4" w:space="0" w:color="auto"/>
              <w:right w:val="single" w:sz="4" w:space="0" w:color="auto"/>
            </w:tcBorders>
          </w:tcPr>
          <w:p w:rsidR="00436E6F" w:rsidRPr="006F207C" w:rsidRDefault="00436E6F" w:rsidP="00FF7EFC">
            <w:pPr>
              <w:widowControl/>
              <w:jc w:val="center"/>
              <w:rPr>
                <w:kern w:val="0"/>
                <w:sz w:val="18"/>
                <w:szCs w:val="18"/>
              </w:rPr>
            </w:pPr>
          </w:p>
        </w:tc>
        <w:tc>
          <w:tcPr>
            <w:tcW w:w="1380"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1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4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54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r>
      <w:tr w:rsidR="00436E6F" w:rsidTr="00FF7EFC">
        <w:trPr>
          <w:gridAfter w:val="3"/>
          <w:wAfter w:w="3375" w:type="dxa"/>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pPr>
          </w:p>
        </w:tc>
        <w:tc>
          <w:tcPr>
            <w:tcW w:w="2539" w:type="dxa"/>
            <w:tcBorders>
              <w:top w:val="nil"/>
              <w:left w:val="nil"/>
              <w:bottom w:val="single" w:sz="4" w:space="0" w:color="auto"/>
              <w:right w:val="single" w:sz="4" w:space="0" w:color="auto"/>
            </w:tcBorders>
          </w:tcPr>
          <w:p w:rsidR="00436E6F" w:rsidRPr="006F207C" w:rsidRDefault="00436E6F" w:rsidP="00FF7EFC">
            <w:pPr>
              <w:widowControl/>
              <w:jc w:val="center"/>
              <w:rPr>
                <w:kern w:val="0"/>
                <w:sz w:val="18"/>
                <w:szCs w:val="18"/>
              </w:rPr>
            </w:pPr>
          </w:p>
        </w:tc>
        <w:tc>
          <w:tcPr>
            <w:tcW w:w="1380"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125" w:type="dxa"/>
            <w:tcBorders>
              <w:top w:val="nil"/>
              <w:left w:val="nil"/>
              <w:bottom w:val="single" w:sz="4" w:space="0" w:color="auto"/>
              <w:right w:val="single" w:sz="4" w:space="0" w:color="auto"/>
            </w:tcBorders>
            <w:vAlign w:val="center"/>
          </w:tcPr>
          <w:p w:rsidR="00436E6F" w:rsidRPr="006F207C" w:rsidRDefault="00436E6F" w:rsidP="00FF7EFC">
            <w:pPr>
              <w:widowControl/>
              <w:ind w:firstLine="222"/>
              <w:jc w:val="center"/>
              <w:rPr>
                <w:kern w:val="0"/>
                <w:sz w:val="18"/>
                <w:szCs w:val="18"/>
              </w:rPr>
            </w:pPr>
          </w:p>
        </w:tc>
        <w:tc>
          <w:tcPr>
            <w:tcW w:w="14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54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r>
      <w:tr w:rsidR="00436E6F" w:rsidTr="00FF7EFC">
        <w:trPr>
          <w:gridAfter w:val="3"/>
          <w:wAfter w:w="3375" w:type="dxa"/>
          <w:trHeight w:val="62"/>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pPr>
          </w:p>
        </w:tc>
        <w:tc>
          <w:tcPr>
            <w:tcW w:w="2539" w:type="dxa"/>
            <w:tcBorders>
              <w:top w:val="nil"/>
              <w:left w:val="nil"/>
              <w:bottom w:val="single" w:sz="4" w:space="0" w:color="auto"/>
              <w:right w:val="single" w:sz="4" w:space="0" w:color="auto"/>
            </w:tcBorders>
          </w:tcPr>
          <w:p w:rsidR="00436E6F" w:rsidRPr="006F207C" w:rsidRDefault="00436E6F" w:rsidP="00FF7EFC">
            <w:pPr>
              <w:widowControl/>
              <w:jc w:val="center"/>
              <w:rPr>
                <w:kern w:val="0"/>
                <w:sz w:val="18"/>
                <w:szCs w:val="18"/>
              </w:rPr>
            </w:pPr>
          </w:p>
        </w:tc>
        <w:tc>
          <w:tcPr>
            <w:tcW w:w="1380"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1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42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c>
          <w:tcPr>
            <w:tcW w:w="1545" w:type="dxa"/>
            <w:tcBorders>
              <w:top w:val="nil"/>
              <w:left w:val="nil"/>
              <w:bottom w:val="single" w:sz="4" w:space="0" w:color="auto"/>
              <w:right w:val="single" w:sz="4" w:space="0" w:color="auto"/>
            </w:tcBorders>
            <w:vAlign w:val="center"/>
          </w:tcPr>
          <w:p w:rsidR="00436E6F" w:rsidRPr="006F207C" w:rsidRDefault="00436E6F" w:rsidP="00FF7EFC">
            <w:pPr>
              <w:widowControl/>
              <w:jc w:val="center"/>
              <w:rPr>
                <w:kern w:val="0"/>
                <w:sz w:val="18"/>
                <w:szCs w:val="18"/>
              </w:rPr>
            </w:pPr>
          </w:p>
        </w:tc>
      </w:tr>
      <w:tr w:rsidR="00436E6F" w:rsidTr="00FF7EFC">
        <w:trPr>
          <w:gridAfter w:val="3"/>
          <w:wAfter w:w="3375" w:type="dxa"/>
          <w:trHeight w:val="285"/>
        </w:trPr>
        <w:tc>
          <w:tcPr>
            <w:tcW w:w="923" w:type="dxa"/>
            <w:tcBorders>
              <w:top w:val="nil"/>
              <w:left w:val="single" w:sz="4" w:space="0" w:color="auto"/>
              <w:bottom w:val="single" w:sz="4" w:space="0" w:color="auto"/>
              <w:right w:val="single" w:sz="4" w:space="0" w:color="auto"/>
            </w:tcBorders>
            <w:vAlign w:val="center"/>
          </w:tcPr>
          <w:p w:rsidR="00436E6F" w:rsidRDefault="00436E6F" w:rsidP="00FF7EFC">
            <w:pPr>
              <w:tabs>
                <w:tab w:val="left" w:pos="735"/>
                <w:tab w:val="left" w:pos="765"/>
              </w:tabs>
              <w:snapToGrid w:val="0"/>
              <w:spacing w:line="360" w:lineRule="auto"/>
              <w:rPr>
                <w:rFonts w:ascii="微软雅黑" w:eastAsia="微软雅黑" w:hAnsi="微软雅黑" w:cs="宋体"/>
                <w:kern w:val="0"/>
                <w:sz w:val="16"/>
                <w:szCs w:val="16"/>
              </w:rPr>
            </w:pPr>
          </w:p>
        </w:tc>
        <w:tc>
          <w:tcPr>
            <w:tcW w:w="2539" w:type="dxa"/>
            <w:tcBorders>
              <w:top w:val="nil"/>
              <w:left w:val="nil"/>
              <w:bottom w:val="single" w:sz="4" w:space="0" w:color="auto"/>
              <w:right w:val="single" w:sz="4" w:space="0" w:color="auto"/>
            </w:tcBorders>
          </w:tcPr>
          <w:p w:rsidR="00436E6F" w:rsidRDefault="00436E6F" w:rsidP="00FF7EFC">
            <w:pPr>
              <w:tabs>
                <w:tab w:val="left" w:pos="735"/>
                <w:tab w:val="left" w:pos="765"/>
              </w:tabs>
              <w:snapToGrid w:val="0"/>
              <w:spacing w:line="360" w:lineRule="auto"/>
              <w:rPr>
                <w:rFonts w:ascii="宋体" w:cs="宋体"/>
                <w:kern w:val="0"/>
                <w:sz w:val="20"/>
              </w:rPr>
            </w:pPr>
          </w:p>
        </w:tc>
        <w:tc>
          <w:tcPr>
            <w:tcW w:w="1380" w:type="dxa"/>
            <w:tcBorders>
              <w:top w:val="nil"/>
              <w:left w:val="nil"/>
              <w:bottom w:val="single" w:sz="4" w:space="0" w:color="auto"/>
              <w:right w:val="single" w:sz="4" w:space="0" w:color="auto"/>
            </w:tcBorders>
            <w:vAlign w:val="center"/>
          </w:tcPr>
          <w:p w:rsidR="00436E6F" w:rsidRDefault="00436E6F" w:rsidP="00FF7EFC">
            <w:pPr>
              <w:widowControl/>
              <w:jc w:val="left"/>
              <w:rPr>
                <w:kern w:val="0"/>
                <w:sz w:val="18"/>
                <w:szCs w:val="18"/>
              </w:rPr>
            </w:pPr>
          </w:p>
        </w:tc>
        <w:tc>
          <w:tcPr>
            <w:tcW w:w="1125" w:type="dxa"/>
            <w:tcBorders>
              <w:top w:val="nil"/>
              <w:left w:val="nil"/>
              <w:bottom w:val="single" w:sz="4" w:space="0" w:color="auto"/>
              <w:right w:val="single" w:sz="4" w:space="0" w:color="auto"/>
            </w:tcBorders>
            <w:vAlign w:val="center"/>
          </w:tcPr>
          <w:p w:rsidR="00436E6F" w:rsidRDefault="00436E6F" w:rsidP="00FF7EFC">
            <w:pPr>
              <w:widowControl/>
              <w:jc w:val="left"/>
              <w:rPr>
                <w:kern w:val="0"/>
                <w:sz w:val="18"/>
                <w:szCs w:val="18"/>
              </w:rPr>
            </w:pPr>
          </w:p>
        </w:tc>
        <w:tc>
          <w:tcPr>
            <w:tcW w:w="1425" w:type="dxa"/>
            <w:tcBorders>
              <w:top w:val="nil"/>
              <w:left w:val="nil"/>
              <w:bottom w:val="single" w:sz="4" w:space="0" w:color="auto"/>
              <w:right w:val="single" w:sz="4" w:space="0" w:color="auto"/>
            </w:tcBorders>
            <w:vAlign w:val="center"/>
          </w:tcPr>
          <w:p w:rsidR="00436E6F" w:rsidRDefault="00436E6F" w:rsidP="00FF7EFC">
            <w:pPr>
              <w:widowControl/>
              <w:jc w:val="left"/>
              <w:rPr>
                <w:kern w:val="0"/>
                <w:sz w:val="18"/>
                <w:szCs w:val="18"/>
              </w:rPr>
            </w:pPr>
          </w:p>
        </w:tc>
        <w:tc>
          <w:tcPr>
            <w:tcW w:w="1545" w:type="dxa"/>
            <w:tcBorders>
              <w:top w:val="nil"/>
              <w:left w:val="nil"/>
              <w:bottom w:val="single" w:sz="4" w:space="0" w:color="auto"/>
              <w:right w:val="single" w:sz="4" w:space="0" w:color="auto"/>
            </w:tcBorders>
            <w:vAlign w:val="center"/>
          </w:tcPr>
          <w:p w:rsidR="00436E6F" w:rsidRDefault="00436E6F" w:rsidP="00FF7EFC">
            <w:pPr>
              <w:widowControl/>
              <w:jc w:val="left"/>
              <w:rPr>
                <w:kern w:val="0"/>
                <w:sz w:val="18"/>
                <w:szCs w:val="18"/>
              </w:rPr>
            </w:pPr>
          </w:p>
        </w:tc>
      </w:tr>
      <w:tr w:rsidR="00436E6F" w:rsidTr="00FF7EFC">
        <w:trPr>
          <w:gridAfter w:val="3"/>
          <w:wAfter w:w="3375" w:type="dxa"/>
          <w:trHeight w:val="285"/>
        </w:trPr>
        <w:tc>
          <w:tcPr>
            <w:tcW w:w="8937" w:type="dxa"/>
            <w:gridSpan w:val="6"/>
            <w:tcBorders>
              <w:top w:val="nil"/>
              <w:left w:val="single" w:sz="4" w:space="0" w:color="auto"/>
              <w:bottom w:val="single" w:sz="4" w:space="0" w:color="auto"/>
              <w:right w:val="single" w:sz="4" w:space="0" w:color="auto"/>
            </w:tcBorders>
            <w:vAlign w:val="center"/>
          </w:tcPr>
          <w:p w:rsidR="00436E6F" w:rsidRDefault="00436E6F" w:rsidP="00FF7EFC">
            <w:pPr>
              <w:widowControl/>
              <w:jc w:val="left"/>
              <w:rPr>
                <w:kern w:val="0"/>
                <w:sz w:val="18"/>
                <w:szCs w:val="18"/>
              </w:rPr>
            </w:pPr>
          </w:p>
        </w:tc>
      </w:tr>
      <w:tr w:rsidR="00436E6F" w:rsidTr="00FF7EFC">
        <w:trPr>
          <w:gridAfter w:val="3"/>
          <w:wAfter w:w="3375" w:type="dxa"/>
          <w:trHeight w:val="285"/>
        </w:trPr>
        <w:tc>
          <w:tcPr>
            <w:tcW w:w="8937" w:type="dxa"/>
            <w:gridSpan w:val="6"/>
            <w:tcBorders>
              <w:top w:val="single" w:sz="4" w:space="0" w:color="auto"/>
              <w:left w:val="single" w:sz="4" w:space="0" w:color="auto"/>
              <w:bottom w:val="single" w:sz="4" w:space="0" w:color="auto"/>
              <w:right w:val="single" w:sz="4" w:space="0" w:color="000000"/>
            </w:tcBorders>
            <w:vAlign w:val="bottom"/>
          </w:tcPr>
          <w:p w:rsidR="00436E6F" w:rsidRDefault="00436E6F" w:rsidP="00FF7EFC">
            <w:pPr>
              <w:widowControl/>
              <w:jc w:val="left"/>
              <w:rPr>
                <w:rFonts w:ascii="微软雅黑" w:eastAsia="微软雅黑" w:hAnsi="微软雅黑" w:cs="宋体"/>
                <w:kern w:val="0"/>
                <w:sz w:val="16"/>
                <w:szCs w:val="16"/>
              </w:rPr>
            </w:pPr>
          </w:p>
        </w:tc>
      </w:tr>
    </w:tbl>
    <w:p w:rsidR="00FF4B79" w:rsidRDefault="00FF4B79" w:rsidP="00436E6F">
      <w:pPr>
        <w:ind w:right="420"/>
        <w:rPr>
          <w:rFonts w:ascii="宋体" w:hAnsi="宋体"/>
          <w:b/>
          <w:szCs w:val="21"/>
        </w:rPr>
      </w:pPr>
    </w:p>
    <w:p w:rsidR="00FF4B79" w:rsidRDefault="00FF4B79" w:rsidP="00436E6F">
      <w:pPr>
        <w:ind w:right="420"/>
        <w:rPr>
          <w:rFonts w:ascii="宋体" w:hAnsi="宋体"/>
          <w:b/>
          <w:szCs w:val="21"/>
        </w:rPr>
      </w:pPr>
    </w:p>
    <w:p w:rsidR="00FF4B79" w:rsidRDefault="00FF4B79" w:rsidP="00436E6F">
      <w:pPr>
        <w:ind w:right="420"/>
        <w:rPr>
          <w:rFonts w:ascii="宋体" w:hAnsi="宋体"/>
          <w:b/>
          <w:szCs w:val="21"/>
        </w:rPr>
      </w:pPr>
    </w:p>
    <w:p w:rsidR="00436E6F" w:rsidRDefault="00436E6F" w:rsidP="00436E6F">
      <w:pPr>
        <w:ind w:right="420"/>
        <w:rPr>
          <w:rFonts w:ascii="宋体"/>
          <w:b/>
          <w:szCs w:val="21"/>
        </w:rPr>
      </w:pPr>
      <w:r>
        <w:rPr>
          <w:rFonts w:ascii="宋体" w:hAnsi="宋体"/>
          <w:b/>
          <w:szCs w:val="21"/>
        </w:rPr>
        <w:t>*</w:t>
      </w:r>
      <w:r>
        <w:rPr>
          <w:rFonts w:ascii="宋体" w:hAnsi="宋体" w:hint="eastAsia"/>
          <w:b/>
          <w:szCs w:val="21"/>
        </w:rPr>
        <w:t>请随文件附上电子档证书样式！</w:t>
      </w:r>
    </w:p>
    <w:p w:rsidR="00436E6F" w:rsidRDefault="00436E6F" w:rsidP="00436E6F">
      <w:pPr>
        <w:ind w:right="420" w:firstLineChars="2319" w:firstLine="4889"/>
        <w:rPr>
          <w:rFonts w:ascii="宋体"/>
          <w:b/>
          <w:szCs w:val="21"/>
        </w:rPr>
      </w:pPr>
    </w:p>
    <w:p w:rsidR="00436E6F" w:rsidRDefault="00436E6F" w:rsidP="00436E6F">
      <w:pPr>
        <w:ind w:right="420" w:firstLineChars="200" w:firstLine="482"/>
        <w:rPr>
          <w:rFonts w:ascii="宋体"/>
          <w:b/>
          <w:sz w:val="24"/>
        </w:rPr>
      </w:pPr>
      <w:r>
        <w:rPr>
          <w:rFonts w:ascii="宋体" w:hAnsi="宋体" w:cs="宋体"/>
          <w:b/>
          <w:bCs/>
          <w:kern w:val="0"/>
          <w:sz w:val="24"/>
        </w:rPr>
        <w:t xml:space="preserve"> </w:t>
      </w:r>
    </w:p>
    <w:p w:rsidR="00436E6F" w:rsidRDefault="00436E6F" w:rsidP="00436E6F">
      <w:pPr>
        <w:ind w:right="420"/>
        <w:rPr>
          <w:rFonts w:ascii="宋体"/>
          <w:b/>
          <w:szCs w:val="21"/>
        </w:rPr>
      </w:pPr>
    </w:p>
    <w:p w:rsidR="00436E6F" w:rsidRDefault="00436E6F"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FF4B79" w:rsidRDefault="00FF4B79" w:rsidP="00436E6F">
      <w:pPr>
        <w:ind w:right="420" w:firstLineChars="2319" w:firstLine="4889"/>
        <w:rPr>
          <w:rFonts w:ascii="宋体"/>
          <w:b/>
          <w:szCs w:val="21"/>
        </w:rPr>
      </w:pPr>
    </w:p>
    <w:p w:rsidR="00436E6F" w:rsidRDefault="00436E6F" w:rsidP="00436E6F">
      <w:pPr>
        <w:ind w:right="420" w:firstLineChars="2319" w:firstLine="4889"/>
        <w:rPr>
          <w:rFonts w:ascii="宋体"/>
          <w:b/>
          <w:szCs w:val="21"/>
        </w:rPr>
      </w:pPr>
    </w:p>
    <w:p w:rsidR="00436E6F" w:rsidRDefault="00436E6F" w:rsidP="00436E6F">
      <w:pPr>
        <w:ind w:right="420" w:firstLineChars="1844" w:firstLine="3888"/>
        <w:rPr>
          <w:rFonts w:ascii="宋体"/>
          <w:b/>
          <w:szCs w:val="21"/>
        </w:rPr>
      </w:pPr>
      <w:r>
        <w:rPr>
          <w:rFonts w:ascii="宋体" w:hAnsi="宋体" w:hint="eastAsia"/>
          <w:b/>
          <w:szCs w:val="21"/>
        </w:rPr>
        <w:t>公司名称：</w:t>
      </w:r>
    </w:p>
    <w:p w:rsidR="00436E6F" w:rsidRDefault="00436E6F" w:rsidP="00436E6F">
      <w:pPr>
        <w:ind w:right="420" w:firstLineChars="2319" w:firstLine="4889"/>
        <w:rPr>
          <w:rFonts w:ascii="宋体"/>
          <w:b/>
          <w:szCs w:val="21"/>
        </w:rPr>
      </w:pPr>
      <w:r>
        <w:rPr>
          <w:rFonts w:ascii="宋体" w:hAnsi="宋体"/>
          <w:b/>
          <w:szCs w:val="21"/>
        </w:rPr>
        <w:t xml:space="preserve"> </w:t>
      </w:r>
    </w:p>
    <w:p w:rsidR="00436E6F" w:rsidRDefault="00436E6F" w:rsidP="00436E6F">
      <w:pPr>
        <w:spacing w:line="360" w:lineRule="auto"/>
        <w:ind w:firstLineChars="1850" w:firstLine="3900"/>
        <w:jc w:val="left"/>
        <w:rPr>
          <w:sz w:val="28"/>
          <w:szCs w:val="28"/>
        </w:rPr>
      </w:pPr>
      <w:r>
        <w:rPr>
          <w:rFonts w:ascii="宋体" w:hAnsi="宋体" w:hint="eastAsia"/>
          <w:b/>
          <w:szCs w:val="21"/>
        </w:rPr>
        <w:t>日</w:t>
      </w:r>
      <w:r>
        <w:rPr>
          <w:rFonts w:ascii="宋体" w:hAnsi="宋体"/>
          <w:b/>
          <w:szCs w:val="21"/>
        </w:rPr>
        <w:t xml:space="preserve">    </w:t>
      </w:r>
      <w:r>
        <w:rPr>
          <w:rFonts w:ascii="宋体" w:hAnsi="宋体" w:hint="eastAsia"/>
          <w:b/>
          <w:szCs w:val="21"/>
        </w:rPr>
        <w:t>期：</w:t>
      </w:r>
    </w:p>
    <w:p w:rsidR="00436E6F" w:rsidRDefault="00436E6F" w:rsidP="00436E6F">
      <w:pPr>
        <w:tabs>
          <w:tab w:val="left" w:pos="2640"/>
        </w:tabs>
        <w:rPr>
          <w:sz w:val="28"/>
          <w:szCs w:val="28"/>
        </w:rPr>
      </w:pPr>
    </w:p>
    <w:p w:rsidR="00436E6F" w:rsidRDefault="00436E6F">
      <w:pPr>
        <w:rPr>
          <w:sz w:val="28"/>
          <w:szCs w:val="28"/>
        </w:rPr>
      </w:pPr>
    </w:p>
    <w:p w:rsidR="00FF4B79" w:rsidRDefault="00FF4B79">
      <w:pPr>
        <w:rPr>
          <w:sz w:val="28"/>
          <w:szCs w:val="28"/>
        </w:rPr>
      </w:pPr>
    </w:p>
    <w:p w:rsidR="00FF4B79" w:rsidRDefault="00FF4B79">
      <w:pPr>
        <w:rPr>
          <w:sz w:val="28"/>
          <w:szCs w:val="28"/>
        </w:rPr>
      </w:pPr>
    </w:p>
    <w:p w:rsidR="00436E6F" w:rsidRDefault="00436E6F">
      <w:pPr>
        <w:rPr>
          <w:sz w:val="28"/>
          <w:szCs w:val="28"/>
        </w:rPr>
      </w:pPr>
    </w:p>
    <w:p w:rsidR="00436E6F" w:rsidRDefault="00436E6F" w:rsidP="00436E6F">
      <w:pPr>
        <w:tabs>
          <w:tab w:val="left" w:pos="2640"/>
        </w:tabs>
        <w:rPr>
          <w:sz w:val="32"/>
          <w:szCs w:val="32"/>
        </w:rPr>
      </w:pPr>
      <w:r>
        <w:rPr>
          <w:rFonts w:hint="eastAsia"/>
          <w:sz w:val="32"/>
          <w:szCs w:val="32"/>
        </w:rPr>
        <w:lastRenderedPageBreak/>
        <w:t>附件三：</w:t>
      </w:r>
    </w:p>
    <w:p w:rsidR="00436E6F" w:rsidRDefault="00436E6F" w:rsidP="00436E6F">
      <w:pPr>
        <w:pStyle w:val="3"/>
        <w:ind w:firstLineChars="945" w:firstLine="3415"/>
        <w:rPr>
          <w:sz w:val="36"/>
          <w:szCs w:val="36"/>
        </w:rPr>
      </w:pPr>
      <w:r>
        <w:rPr>
          <w:rFonts w:hint="eastAsia"/>
          <w:sz w:val="36"/>
          <w:szCs w:val="36"/>
        </w:rPr>
        <w:t>招标评分表</w:t>
      </w:r>
    </w:p>
    <w:p w:rsidR="00436E6F" w:rsidRDefault="00436E6F" w:rsidP="00436E6F">
      <w:pPr>
        <w:jc w:val="left"/>
        <w:rPr>
          <w:rFonts w:ascii="宋体"/>
          <w:sz w:val="24"/>
        </w:rPr>
      </w:pPr>
      <w:r>
        <w:rPr>
          <w:rFonts w:ascii="宋体" w:hAnsi="宋体"/>
          <w:sz w:val="24"/>
        </w:rPr>
        <w:t xml:space="preserve">                                                   </w:t>
      </w:r>
      <w:r>
        <w:rPr>
          <w:rFonts w:ascii="宋体" w:hAnsi="宋体" w:hint="eastAsia"/>
          <w:sz w:val="24"/>
        </w:rPr>
        <w:t>开标时间：</w:t>
      </w:r>
      <w:r>
        <w:rPr>
          <w:rFonts w:ascii="宋体" w:hAnsi="宋体"/>
          <w:sz w:val="24"/>
          <w:u w:val="single"/>
        </w:rPr>
        <w:t xml:space="preserve">     </w:t>
      </w:r>
    </w:p>
    <w:tbl>
      <w:tblPr>
        <w:tblW w:w="99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46"/>
        <w:gridCol w:w="654"/>
        <w:gridCol w:w="142"/>
        <w:gridCol w:w="938"/>
        <w:gridCol w:w="481"/>
        <w:gridCol w:w="1595"/>
        <w:gridCol w:w="176"/>
        <w:gridCol w:w="62"/>
        <w:gridCol w:w="1262"/>
        <w:gridCol w:w="204"/>
        <w:gridCol w:w="360"/>
        <w:gridCol w:w="629"/>
        <w:gridCol w:w="132"/>
        <w:gridCol w:w="1039"/>
        <w:gridCol w:w="1080"/>
      </w:tblGrid>
      <w:tr w:rsidR="00436E6F" w:rsidTr="00FF7EFC">
        <w:trPr>
          <w:trHeight w:val="454"/>
        </w:trPr>
        <w:tc>
          <w:tcPr>
            <w:tcW w:w="1800" w:type="dxa"/>
            <w:gridSpan w:val="2"/>
            <w:vAlign w:val="center"/>
          </w:tcPr>
          <w:p w:rsidR="00436E6F" w:rsidRDefault="00184B93" w:rsidP="00FF7EFC">
            <w:pPr>
              <w:jc w:val="center"/>
              <w:rPr>
                <w:rFonts w:ascii="宋体"/>
                <w:sz w:val="24"/>
              </w:rPr>
            </w:pPr>
            <w:r>
              <w:rPr>
                <w:rFonts w:ascii="宋体" w:hAnsi="宋体" w:hint="eastAsia"/>
                <w:sz w:val="24"/>
              </w:rPr>
              <w:t>投标方</w:t>
            </w:r>
            <w:r w:rsidR="00436E6F">
              <w:rPr>
                <w:rFonts w:ascii="宋体" w:hAnsi="宋体" w:hint="eastAsia"/>
                <w:sz w:val="24"/>
              </w:rPr>
              <w:t>名称</w:t>
            </w:r>
          </w:p>
        </w:tc>
        <w:tc>
          <w:tcPr>
            <w:tcW w:w="4860" w:type="dxa"/>
            <w:gridSpan w:val="8"/>
            <w:vAlign w:val="center"/>
          </w:tcPr>
          <w:p w:rsidR="00436E6F" w:rsidRDefault="00436E6F" w:rsidP="00FF7EFC">
            <w:pPr>
              <w:jc w:val="center"/>
              <w:rPr>
                <w:rFonts w:ascii="宋体"/>
                <w:sz w:val="24"/>
              </w:rPr>
            </w:pPr>
          </w:p>
        </w:tc>
        <w:tc>
          <w:tcPr>
            <w:tcW w:w="989" w:type="dxa"/>
            <w:gridSpan w:val="2"/>
            <w:vAlign w:val="center"/>
          </w:tcPr>
          <w:p w:rsidR="00436E6F" w:rsidRDefault="00436E6F" w:rsidP="00FF7EFC">
            <w:pPr>
              <w:jc w:val="center"/>
              <w:rPr>
                <w:rFonts w:ascii="宋体"/>
                <w:sz w:val="24"/>
              </w:rPr>
            </w:pPr>
            <w:r>
              <w:rPr>
                <w:rFonts w:ascii="宋体" w:hAnsi="宋体" w:hint="eastAsia"/>
                <w:sz w:val="24"/>
              </w:rPr>
              <w:t>联系人</w:t>
            </w:r>
          </w:p>
        </w:tc>
        <w:tc>
          <w:tcPr>
            <w:tcW w:w="2251" w:type="dxa"/>
            <w:gridSpan w:val="3"/>
            <w:vAlign w:val="center"/>
          </w:tcPr>
          <w:p w:rsidR="00436E6F" w:rsidRDefault="00436E6F" w:rsidP="00FF7EFC">
            <w:pPr>
              <w:jc w:val="center"/>
              <w:rPr>
                <w:rFonts w:ascii="宋体"/>
                <w:sz w:val="24"/>
              </w:rPr>
            </w:pPr>
          </w:p>
        </w:tc>
      </w:tr>
      <w:tr w:rsidR="00436E6F" w:rsidTr="00FF7EFC">
        <w:trPr>
          <w:trHeight w:val="454"/>
        </w:trPr>
        <w:tc>
          <w:tcPr>
            <w:tcW w:w="1800" w:type="dxa"/>
            <w:gridSpan w:val="2"/>
            <w:vAlign w:val="center"/>
          </w:tcPr>
          <w:p w:rsidR="00436E6F" w:rsidRDefault="00436E6F" w:rsidP="00FF7EFC">
            <w:pPr>
              <w:jc w:val="center"/>
              <w:rPr>
                <w:rFonts w:ascii="宋体"/>
                <w:sz w:val="24"/>
              </w:rPr>
            </w:pPr>
            <w:r>
              <w:rPr>
                <w:rFonts w:ascii="宋体" w:hAnsi="宋体" w:hint="eastAsia"/>
                <w:sz w:val="24"/>
              </w:rPr>
              <w:t>地址</w:t>
            </w:r>
          </w:p>
        </w:tc>
        <w:tc>
          <w:tcPr>
            <w:tcW w:w="4860" w:type="dxa"/>
            <w:gridSpan w:val="8"/>
            <w:vAlign w:val="center"/>
          </w:tcPr>
          <w:p w:rsidR="00436E6F" w:rsidRDefault="00436E6F" w:rsidP="00FF7EFC">
            <w:pPr>
              <w:jc w:val="center"/>
              <w:rPr>
                <w:rFonts w:ascii="宋体"/>
                <w:sz w:val="24"/>
              </w:rPr>
            </w:pPr>
          </w:p>
        </w:tc>
        <w:tc>
          <w:tcPr>
            <w:tcW w:w="989" w:type="dxa"/>
            <w:gridSpan w:val="2"/>
            <w:vAlign w:val="center"/>
          </w:tcPr>
          <w:p w:rsidR="00436E6F" w:rsidRDefault="00436E6F" w:rsidP="00FF7EFC">
            <w:pPr>
              <w:jc w:val="center"/>
              <w:rPr>
                <w:rFonts w:ascii="宋体"/>
                <w:sz w:val="24"/>
              </w:rPr>
            </w:pPr>
            <w:r>
              <w:rPr>
                <w:rFonts w:ascii="宋体" w:hAnsi="宋体" w:hint="eastAsia"/>
                <w:sz w:val="24"/>
              </w:rPr>
              <w:t>电话</w:t>
            </w:r>
          </w:p>
        </w:tc>
        <w:tc>
          <w:tcPr>
            <w:tcW w:w="2251" w:type="dxa"/>
            <w:gridSpan w:val="3"/>
            <w:vAlign w:val="center"/>
          </w:tcPr>
          <w:p w:rsidR="00436E6F" w:rsidRDefault="00436E6F" w:rsidP="00FF7EFC">
            <w:pPr>
              <w:jc w:val="center"/>
              <w:rPr>
                <w:rFonts w:ascii="宋体"/>
                <w:sz w:val="24"/>
              </w:rPr>
            </w:pPr>
          </w:p>
        </w:tc>
      </w:tr>
      <w:tr w:rsidR="00436E6F" w:rsidTr="00FF7EFC">
        <w:trPr>
          <w:trHeight w:val="694"/>
        </w:trPr>
        <w:tc>
          <w:tcPr>
            <w:tcW w:w="1800" w:type="dxa"/>
            <w:gridSpan w:val="2"/>
            <w:vAlign w:val="center"/>
          </w:tcPr>
          <w:p w:rsidR="00436E6F" w:rsidRDefault="00436E6F" w:rsidP="00FF7EFC">
            <w:pPr>
              <w:jc w:val="center"/>
              <w:rPr>
                <w:rFonts w:ascii="宋体"/>
                <w:sz w:val="24"/>
              </w:rPr>
            </w:pPr>
            <w:r>
              <w:rPr>
                <w:rFonts w:ascii="宋体" w:hAnsi="宋体" w:hint="eastAsia"/>
                <w:sz w:val="24"/>
              </w:rPr>
              <w:t>考核项目</w:t>
            </w:r>
          </w:p>
        </w:tc>
        <w:tc>
          <w:tcPr>
            <w:tcW w:w="1080" w:type="dxa"/>
            <w:gridSpan w:val="2"/>
            <w:vAlign w:val="center"/>
          </w:tcPr>
          <w:p w:rsidR="00436E6F" w:rsidRDefault="00436E6F" w:rsidP="00FF7EFC">
            <w:pPr>
              <w:jc w:val="center"/>
              <w:rPr>
                <w:rFonts w:ascii="宋体"/>
                <w:sz w:val="24"/>
              </w:rPr>
            </w:pPr>
            <w:r>
              <w:rPr>
                <w:rFonts w:ascii="宋体" w:hAnsi="宋体" w:hint="eastAsia"/>
                <w:sz w:val="24"/>
              </w:rPr>
              <w:t>所占比例</w:t>
            </w:r>
          </w:p>
        </w:tc>
        <w:tc>
          <w:tcPr>
            <w:tcW w:w="2076" w:type="dxa"/>
            <w:gridSpan w:val="2"/>
            <w:vAlign w:val="center"/>
          </w:tcPr>
          <w:p w:rsidR="00436E6F" w:rsidRDefault="00436E6F" w:rsidP="00FF7EFC">
            <w:pPr>
              <w:jc w:val="center"/>
              <w:rPr>
                <w:rFonts w:ascii="宋体"/>
                <w:sz w:val="24"/>
              </w:rPr>
            </w:pPr>
            <w:r>
              <w:rPr>
                <w:rFonts w:ascii="宋体" w:hAnsi="宋体" w:hint="eastAsia"/>
                <w:sz w:val="24"/>
              </w:rPr>
              <w:t>考核指标</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指标计算方法</w:t>
            </w:r>
          </w:p>
        </w:tc>
        <w:tc>
          <w:tcPr>
            <w:tcW w:w="1080" w:type="dxa"/>
            <w:vAlign w:val="center"/>
          </w:tcPr>
          <w:p w:rsidR="00436E6F" w:rsidRDefault="00436E6F" w:rsidP="00FF7EFC">
            <w:pPr>
              <w:jc w:val="center"/>
              <w:rPr>
                <w:rFonts w:ascii="宋体"/>
                <w:sz w:val="24"/>
              </w:rPr>
            </w:pPr>
            <w:r>
              <w:rPr>
                <w:rFonts w:ascii="宋体" w:hAnsi="宋体" w:hint="eastAsia"/>
                <w:sz w:val="24"/>
              </w:rPr>
              <w:t>得分</w:t>
            </w:r>
          </w:p>
        </w:tc>
      </w:tr>
      <w:tr w:rsidR="00436E6F" w:rsidTr="00FF7EFC">
        <w:trPr>
          <w:cantSplit/>
          <w:trHeight w:val="454"/>
        </w:trPr>
        <w:tc>
          <w:tcPr>
            <w:tcW w:w="1800" w:type="dxa"/>
            <w:gridSpan w:val="2"/>
            <w:vMerge w:val="restart"/>
            <w:vAlign w:val="center"/>
          </w:tcPr>
          <w:p w:rsidR="00436E6F" w:rsidRDefault="00436E6F" w:rsidP="00FF7EFC">
            <w:pPr>
              <w:jc w:val="center"/>
              <w:rPr>
                <w:rFonts w:ascii="宋体"/>
                <w:sz w:val="24"/>
              </w:rPr>
            </w:pPr>
            <w:r>
              <w:rPr>
                <w:rFonts w:ascii="宋体" w:hAnsi="宋体" w:hint="eastAsia"/>
                <w:sz w:val="24"/>
              </w:rPr>
              <w:t>价格</w:t>
            </w:r>
          </w:p>
        </w:tc>
        <w:tc>
          <w:tcPr>
            <w:tcW w:w="1080" w:type="dxa"/>
            <w:gridSpan w:val="2"/>
            <w:vMerge w:val="restart"/>
            <w:vAlign w:val="center"/>
          </w:tcPr>
          <w:p w:rsidR="00436E6F" w:rsidRDefault="00436E6F" w:rsidP="00FF7EFC">
            <w:pPr>
              <w:jc w:val="center"/>
              <w:rPr>
                <w:rFonts w:ascii="宋体"/>
                <w:sz w:val="24"/>
              </w:rPr>
            </w:pPr>
            <w:r>
              <w:rPr>
                <w:rFonts w:ascii="宋体" w:hAnsi="宋体"/>
                <w:sz w:val="24"/>
              </w:rPr>
              <w:t>80</w:t>
            </w:r>
          </w:p>
        </w:tc>
        <w:tc>
          <w:tcPr>
            <w:tcW w:w="2076" w:type="dxa"/>
            <w:gridSpan w:val="2"/>
            <w:vAlign w:val="center"/>
          </w:tcPr>
          <w:p w:rsidR="00436E6F" w:rsidRDefault="00436E6F" w:rsidP="00FF7EFC">
            <w:pPr>
              <w:jc w:val="center"/>
              <w:rPr>
                <w:rFonts w:ascii="宋体"/>
                <w:sz w:val="24"/>
              </w:rPr>
            </w:pPr>
            <w:r>
              <w:rPr>
                <w:rFonts w:ascii="宋体" w:hAnsi="宋体" w:hint="eastAsia"/>
                <w:sz w:val="24"/>
              </w:rPr>
              <w:t>最低价格比率（</w:t>
            </w:r>
            <w:r>
              <w:rPr>
                <w:rFonts w:ascii="宋体" w:hAnsi="宋体"/>
                <w:sz w:val="24"/>
              </w:rPr>
              <w:t>80</w:t>
            </w:r>
            <w:r>
              <w:rPr>
                <w:rFonts w:ascii="宋体" w:hAnsi="宋体" w:hint="eastAsia"/>
                <w:sz w:val="24"/>
              </w:rPr>
              <w:t>）</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（招标价格</w:t>
            </w:r>
            <w:r>
              <w:rPr>
                <w:rFonts w:ascii="宋体"/>
                <w:sz w:val="24"/>
              </w:rPr>
              <w:t>-</w:t>
            </w:r>
            <w:r>
              <w:rPr>
                <w:rFonts w:ascii="宋体" w:hAnsi="宋体" w:hint="eastAsia"/>
                <w:sz w:val="24"/>
              </w:rPr>
              <w:t>开标最低价格）</w:t>
            </w:r>
            <w:r>
              <w:rPr>
                <w:rFonts w:ascii="宋体" w:hAnsi="宋体"/>
                <w:sz w:val="24"/>
              </w:rPr>
              <w:t>/</w:t>
            </w:r>
            <w:r>
              <w:rPr>
                <w:rFonts w:ascii="宋体" w:hAnsi="宋体" w:hint="eastAsia"/>
                <w:sz w:val="24"/>
              </w:rPr>
              <w:t>开标最低价格</w:t>
            </w:r>
            <w:r>
              <w:rPr>
                <w:rFonts w:ascii="宋体" w:hint="eastAsia"/>
                <w:sz w:val="24"/>
              </w:rPr>
              <w:t>×</w:t>
            </w:r>
            <w:r>
              <w:rPr>
                <w:rFonts w:ascii="宋体" w:hAnsi="宋体"/>
                <w:sz w:val="24"/>
              </w:rPr>
              <w:t>100%</w:t>
            </w:r>
          </w:p>
        </w:tc>
        <w:tc>
          <w:tcPr>
            <w:tcW w:w="1080" w:type="dxa"/>
            <w:vMerge w:val="restart"/>
            <w:vAlign w:val="center"/>
          </w:tcPr>
          <w:p w:rsidR="00436E6F" w:rsidRDefault="00436E6F" w:rsidP="00FF7EFC">
            <w:pPr>
              <w:jc w:val="center"/>
              <w:rPr>
                <w:rFonts w:ascii="宋体"/>
                <w:sz w:val="24"/>
              </w:rPr>
            </w:pPr>
          </w:p>
        </w:tc>
      </w:tr>
      <w:tr w:rsidR="00436E6F" w:rsidTr="00FF7EFC">
        <w:trPr>
          <w:cantSplit/>
          <w:trHeight w:val="454"/>
        </w:trPr>
        <w:tc>
          <w:tcPr>
            <w:tcW w:w="1800" w:type="dxa"/>
            <w:gridSpan w:val="2"/>
            <w:vMerge/>
            <w:vAlign w:val="center"/>
          </w:tcPr>
          <w:p w:rsidR="00436E6F" w:rsidRDefault="00436E6F" w:rsidP="00FF7EFC">
            <w:pPr>
              <w:jc w:val="center"/>
              <w:rPr>
                <w:rFonts w:ascii="宋体"/>
                <w:sz w:val="24"/>
              </w:rPr>
            </w:pPr>
          </w:p>
        </w:tc>
        <w:tc>
          <w:tcPr>
            <w:tcW w:w="1080" w:type="dxa"/>
            <w:gridSpan w:val="2"/>
            <w:vMerge/>
            <w:vAlign w:val="center"/>
          </w:tcPr>
          <w:p w:rsidR="00436E6F" w:rsidRDefault="00436E6F" w:rsidP="00FF7EFC">
            <w:pPr>
              <w:jc w:val="center"/>
              <w:rPr>
                <w:rFonts w:ascii="宋体"/>
                <w:sz w:val="24"/>
              </w:rPr>
            </w:pPr>
          </w:p>
        </w:tc>
        <w:tc>
          <w:tcPr>
            <w:tcW w:w="2076" w:type="dxa"/>
            <w:gridSpan w:val="2"/>
            <w:vAlign w:val="center"/>
          </w:tcPr>
          <w:p w:rsidR="00436E6F" w:rsidRDefault="00436E6F" w:rsidP="00FF7EFC">
            <w:pPr>
              <w:jc w:val="center"/>
              <w:rPr>
                <w:rFonts w:ascii="宋体"/>
                <w:sz w:val="24"/>
              </w:rPr>
            </w:pPr>
            <w:r>
              <w:rPr>
                <w:rFonts w:ascii="宋体" w:hAnsi="宋体" w:hint="eastAsia"/>
                <w:sz w:val="24"/>
              </w:rPr>
              <w:t>评分标准</w:t>
            </w:r>
          </w:p>
        </w:tc>
        <w:tc>
          <w:tcPr>
            <w:tcW w:w="3864" w:type="dxa"/>
            <w:gridSpan w:val="8"/>
            <w:vAlign w:val="center"/>
          </w:tcPr>
          <w:p w:rsidR="00436E6F" w:rsidRDefault="00436E6F" w:rsidP="00FF7EFC">
            <w:pPr>
              <w:jc w:val="center"/>
              <w:rPr>
                <w:rFonts w:ascii="宋体"/>
                <w:sz w:val="24"/>
              </w:rPr>
            </w:pPr>
            <w:r>
              <w:rPr>
                <w:rFonts w:ascii="宋体" w:hAnsi="宋体" w:hint="eastAsia"/>
                <w:sz w:val="24"/>
              </w:rPr>
              <w:t>每一个百分点考核</w:t>
            </w:r>
            <w:r>
              <w:rPr>
                <w:rFonts w:ascii="宋体" w:hAnsi="宋体"/>
                <w:sz w:val="24"/>
              </w:rPr>
              <w:t>10</w:t>
            </w:r>
            <w:r>
              <w:rPr>
                <w:rFonts w:ascii="宋体" w:hAnsi="宋体" w:hint="eastAsia"/>
                <w:sz w:val="24"/>
              </w:rPr>
              <w:t>分</w:t>
            </w:r>
          </w:p>
        </w:tc>
        <w:tc>
          <w:tcPr>
            <w:tcW w:w="1080" w:type="dxa"/>
            <w:vMerge/>
            <w:vAlign w:val="center"/>
          </w:tcPr>
          <w:p w:rsidR="00436E6F" w:rsidRDefault="00436E6F" w:rsidP="00FF7EFC">
            <w:pPr>
              <w:jc w:val="center"/>
              <w:rPr>
                <w:rFonts w:ascii="宋体"/>
                <w:sz w:val="24"/>
              </w:rPr>
            </w:pPr>
          </w:p>
        </w:tc>
      </w:tr>
      <w:tr w:rsidR="00436E6F" w:rsidTr="00FF7EFC">
        <w:trPr>
          <w:trHeight w:val="903"/>
        </w:trPr>
        <w:tc>
          <w:tcPr>
            <w:tcW w:w="1800" w:type="dxa"/>
            <w:gridSpan w:val="2"/>
            <w:vAlign w:val="center"/>
          </w:tcPr>
          <w:p w:rsidR="00436E6F" w:rsidRDefault="00436E6F" w:rsidP="00FF7EFC">
            <w:pPr>
              <w:rPr>
                <w:rFonts w:ascii="宋体"/>
                <w:sz w:val="24"/>
              </w:rPr>
            </w:pPr>
            <w:r>
              <w:rPr>
                <w:rFonts w:ascii="宋体" w:hAnsi="宋体" w:hint="eastAsia"/>
                <w:sz w:val="24"/>
              </w:rPr>
              <w:t>工程技术能力</w:t>
            </w:r>
          </w:p>
        </w:tc>
        <w:tc>
          <w:tcPr>
            <w:tcW w:w="1080" w:type="dxa"/>
            <w:gridSpan w:val="2"/>
            <w:vAlign w:val="center"/>
          </w:tcPr>
          <w:p w:rsidR="00436E6F" w:rsidRDefault="00436E6F" w:rsidP="00FF7EFC">
            <w:pPr>
              <w:jc w:val="center"/>
              <w:rPr>
                <w:rFonts w:ascii="宋体"/>
                <w:sz w:val="24"/>
              </w:rPr>
            </w:pPr>
            <w:r>
              <w:rPr>
                <w:rFonts w:ascii="宋体" w:hAnsi="宋体"/>
                <w:sz w:val="24"/>
              </w:rPr>
              <w:t>20</w:t>
            </w:r>
          </w:p>
        </w:tc>
        <w:tc>
          <w:tcPr>
            <w:tcW w:w="5940" w:type="dxa"/>
            <w:gridSpan w:val="10"/>
            <w:vAlign w:val="center"/>
          </w:tcPr>
          <w:p w:rsidR="00436E6F" w:rsidRDefault="00436E6F" w:rsidP="00FF7EFC">
            <w:pPr>
              <w:numPr>
                <w:ilvl w:val="0"/>
                <w:numId w:val="12"/>
              </w:numPr>
              <w:jc w:val="left"/>
              <w:rPr>
                <w:spacing w:val="8"/>
                <w:sz w:val="24"/>
              </w:rPr>
            </w:pPr>
          </w:p>
        </w:tc>
        <w:tc>
          <w:tcPr>
            <w:tcW w:w="1080" w:type="dxa"/>
            <w:vAlign w:val="center"/>
          </w:tcPr>
          <w:p w:rsidR="00436E6F" w:rsidRDefault="00436E6F" w:rsidP="00FF7EFC">
            <w:pPr>
              <w:jc w:val="center"/>
              <w:rPr>
                <w:rFonts w:ascii="宋体"/>
                <w:sz w:val="24"/>
              </w:rPr>
            </w:pPr>
          </w:p>
        </w:tc>
      </w:tr>
      <w:tr w:rsidR="00436E6F" w:rsidTr="00FF7EFC">
        <w:trPr>
          <w:trHeight w:val="454"/>
        </w:trPr>
        <w:tc>
          <w:tcPr>
            <w:tcW w:w="1800" w:type="dxa"/>
            <w:gridSpan w:val="2"/>
            <w:vAlign w:val="center"/>
          </w:tcPr>
          <w:p w:rsidR="00436E6F" w:rsidRDefault="00436E6F" w:rsidP="00FF7EFC">
            <w:pPr>
              <w:jc w:val="center"/>
              <w:rPr>
                <w:rFonts w:ascii="宋体"/>
                <w:sz w:val="24"/>
              </w:rPr>
            </w:pPr>
            <w:r>
              <w:rPr>
                <w:rFonts w:ascii="宋体" w:hAnsi="宋体" w:hint="eastAsia"/>
                <w:sz w:val="24"/>
              </w:rPr>
              <w:t>中标情况</w:t>
            </w:r>
          </w:p>
        </w:tc>
        <w:tc>
          <w:tcPr>
            <w:tcW w:w="3394" w:type="dxa"/>
            <w:gridSpan w:val="6"/>
            <w:vAlign w:val="center"/>
          </w:tcPr>
          <w:p w:rsidR="00436E6F" w:rsidRDefault="00436E6F" w:rsidP="00FF7EFC">
            <w:pPr>
              <w:jc w:val="center"/>
              <w:rPr>
                <w:rFonts w:ascii="宋体"/>
                <w:sz w:val="24"/>
                <w:highlight w:val="yellow"/>
              </w:rPr>
            </w:pPr>
          </w:p>
        </w:tc>
        <w:tc>
          <w:tcPr>
            <w:tcW w:w="1826" w:type="dxa"/>
            <w:gridSpan w:val="3"/>
            <w:vAlign w:val="center"/>
          </w:tcPr>
          <w:p w:rsidR="00436E6F" w:rsidRDefault="00436E6F" w:rsidP="00FF7EFC">
            <w:pPr>
              <w:jc w:val="center"/>
              <w:rPr>
                <w:rFonts w:ascii="宋体"/>
                <w:sz w:val="24"/>
              </w:rPr>
            </w:pPr>
            <w:r>
              <w:rPr>
                <w:rFonts w:ascii="宋体" w:hAnsi="宋体" w:hint="eastAsia"/>
                <w:sz w:val="24"/>
              </w:rPr>
              <w:t>总分</w:t>
            </w:r>
            <w:r>
              <w:rPr>
                <w:rFonts w:ascii="宋体" w:hAnsi="宋体"/>
                <w:sz w:val="24"/>
              </w:rPr>
              <w:t xml:space="preserve"> </w:t>
            </w:r>
          </w:p>
        </w:tc>
        <w:tc>
          <w:tcPr>
            <w:tcW w:w="2880" w:type="dxa"/>
            <w:gridSpan w:val="4"/>
            <w:vAlign w:val="center"/>
          </w:tcPr>
          <w:p w:rsidR="00436E6F" w:rsidRDefault="00436E6F" w:rsidP="00FF7EFC">
            <w:pPr>
              <w:jc w:val="center"/>
              <w:rPr>
                <w:rFonts w:ascii="宋体"/>
                <w:sz w:val="24"/>
              </w:rPr>
            </w:pPr>
          </w:p>
        </w:tc>
      </w:tr>
      <w:tr w:rsidR="00436E6F" w:rsidTr="00FF7EFC">
        <w:trPr>
          <w:trHeight w:val="454"/>
        </w:trPr>
        <w:tc>
          <w:tcPr>
            <w:tcW w:w="9900" w:type="dxa"/>
            <w:gridSpan w:val="15"/>
            <w:vAlign w:val="center"/>
          </w:tcPr>
          <w:p w:rsidR="00436E6F" w:rsidRDefault="00436E6F" w:rsidP="00FF7EFC">
            <w:pPr>
              <w:jc w:val="center"/>
              <w:rPr>
                <w:rFonts w:ascii="宋体"/>
                <w:sz w:val="24"/>
              </w:rPr>
            </w:pPr>
            <w:r>
              <w:rPr>
                <w:rFonts w:ascii="宋体" w:hAnsi="宋体" w:hint="eastAsia"/>
                <w:sz w:val="24"/>
              </w:rPr>
              <w:t>订单分配说明</w:t>
            </w:r>
          </w:p>
        </w:tc>
      </w:tr>
      <w:tr w:rsidR="00436E6F" w:rsidTr="00FF7EFC">
        <w:trPr>
          <w:trHeight w:val="990"/>
        </w:trPr>
        <w:tc>
          <w:tcPr>
            <w:tcW w:w="1146" w:type="dxa"/>
            <w:vAlign w:val="center"/>
          </w:tcPr>
          <w:p w:rsidR="00436E6F" w:rsidRDefault="00436E6F" w:rsidP="00FF7EFC">
            <w:pPr>
              <w:jc w:val="left"/>
              <w:rPr>
                <w:rFonts w:ascii="宋体"/>
                <w:sz w:val="24"/>
              </w:rPr>
            </w:pPr>
            <w:r>
              <w:rPr>
                <w:rFonts w:ascii="宋体" w:hAnsi="宋体"/>
                <w:sz w:val="24"/>
              </w:rPr>
              <w:t xml:space="preserve">  </w:t>
            </w:r>
            <w:r>
              <w:rPr>
                <w:rFonts w:ascii="宋体" w:hAnsi="宋体" w:hint="eastAsia"/>
                <w:sz w:val="24"/>
              </w:rPr>
              <w:t>备注</w:t>
            </w:r>
            <w:r>
              <w:rPr>
                <w:rFonts w:ascii="宋体" w:hAnsi="宋体"/>
                <w:sz w:val="24"/>
              </w:rPr>
              <w:t xml:space="preserve">                                                       </w:t>
            </w:r>
          </w:p>
        </w:tc>
        <w:tc>
          <w:tcPr>
            <w:tcW w:w="8754" w:type="dxa"/>
            <w:gridSpan w:val="14"/>
            <w:vAlign w:val="center"/>
          </w:tcPr>
          <w:p w:rsidR="00436E6F" w:rsidRDefault="00436E6F" w:rsidP="00FF7EFC">
            <w:pPr>
              <w:numPr>
                <w:ilvl w:val="1"/>
                <w:numId w:val="6"/>
              </w:numPr>
              <w:rPr>
                <w:rFonts w:ascii="宋体"/>
                <w:sz w:val="24"/>
              </w:rPr>
            </w:pPr>
            <w:r>
              <w:rPr>
                <w:rFonts w:ascii="宋体" w:hAnsi="宋体" w:hint="eastAsia"/>
                <w:sz w:val="24"/>
              </w:rPr>
              <w:t>考核得分最高者</w:t>
            </w:r>
            <w:r w:rsidR="00A177DD">
              <w:rPr>
                <w:rFonts w:ascii="宋体" w:hAnsi="宋体" w:hint="eastAsia"/>
                <w:sz w:val="24"/>
              </w:rPr>
              <w:t>中标</w:t>
            </w:r>
            <w:r>
              <w:rPr>
                <w:rFonts w:ascii="宋体" w:hAnsi="宋体" w:hint="eastAsia"/>
                <w:sz w:val="24"/>
              </w:rPr>
              <w:t>。</w:t>
            </w:r>
          </w:p>
          <w:p w:rsidR="00436E6F" w:rsidRDefault="00436E6F" w:rsidP="00FF7EFC">
            <w:pPr>
              <w:numPr>
                <w:ilvl w:val="1"/>
                <w:numId w:val="6"/>
              </w:numPr>
              <w:rPr>
                <w:rFonts w:ascii="宋体"/>
                <w:sz w:val="24"/>
              </w:rPr>
            </w:pPr>
            <w:r>
              <w:rPr>
                <w:rFonts w:ascii="宋体" w:hAnsi="宋体" w:hint="eastAsia"/>
                <w:sz w:val="24"/>
              </w:rPr>
              <w:t>在参其它商务活动中未有违法违纪行为并受过处罚、没有“黑道”背景。</w:t>
            </w:r>
          </w:p>
          <w:p w:rsidR="00436E6F" w:rsidRDefault="00436E6F" w:rsidP="00FF7EFC">
            <w:pPr>
              <w:numPr>
                <w:ilvl w:val="1"/>
                <w:numId w:val="6"/>
              </w:numPr>
              <w:rPr>
                <w:rFonts w:ascii="宋体"/>
                <w:sz w:val="24"/>
              </w:rPr>
            </w:pPr>
            <w:r>
              <w:rPr>
                <w:rFonts w:ascii="宋体" w:hAnsi="宋体" w:hint="eastAsia"/>
                <w:sz w:val="24"/>
              </w:rPr>
              <w:t>此表为招标评分表，表中所含的内容项只对当次招标有效。</w:t>
            </w:r>
          </w:p>
          <w:p w:rsidR="00436E6F" w:rsidRDefault="00436E6F" w:rsidP="00FF7EFC">
            <w:pPr>
              <w:ind w:left="1140"/>
              <w:rPr>
                <w:rFonts w:ascii="宋体"/>
                <w:sz w:val="24"/>
              </w:rPr>
            </w:pPr>
          </w:p>
        </w:tc>
      </w:tr>
      <w:tr w:rsidR="00436E6F" w:rsidTr="00FF7EFC">
        <w:trPr>
          <w:trHeight w:val="454"/>
        </w:trPr>
        <w:tc>
          <w:tcPr>
            <w:tcW w:w="9900" w:type="dxa"/>
            <w:gridSpan w:val="15"/>
            <w:vAlign w:val="center"/>
          </w:tcPr>
          <w:p w:rsidR="00436E6F" w:rsidRDefault="00436E6F" w:rsidP="00FF7EFC">
            <w:pPr>
              <w:jc w:val="center"/>
              <w:rPr>
                <w:rFonts w:ascii="宋体"/>
                <w:sz w:val="24"/>
              </w:rPr>
            </w:pPr>
            <w:r>
              <w:rPr>
                <w:rFonts w:ascii="宋体" w:hAnsi="宋体" w:hint="eastAsia"/>
                <w:sz w:val="24"/>
              </w:rPr>
              <w:t>评分结果</w:t>
            </w:r>
          </w:p>
        </w:tc>
      </w:tr>
      <w:tr w:rsidR="00436E6F" w:rsidTr="00FF7EFC">
        <w:trPr>
          <w:trHeight w:val="454"/>
        </w:trPr>
        <w:tc>
          <w:tcPr>
            <w:tcW w:w="1942" w:type="dxa"/>
            <w:gridSpan w:val="3"/>
            <w:vAlign w:val="center"/>
          </w:tcPr>
          <w:p w:rsidR="00436E6F" w:rsidRDefault="00436E6F" w:rsidP="00FF7EFC">
            <w:pPr>
              <w:jc w:val="center"/>
              <w:rPr>
                <w:rFonts w:ascii="宋体"/>
                <w:sz w:val="24"/>
              </w:rPr>
            </w:pPr>
            <w:r>
              <w:rPr>
                <w:rFonts w:ascii="宋体" w:hAnsi="宋体" w:hint="eastAsia"/>
                <w:sz w:val="24"/>
              </w:rPr>
              <w:t>订单分配情况</w:t>
            </w:r>
          </w:p>
        </w:tc>
        <w:tc>
          <w:tcPr>
            <w:tcW w:w="1419" w:type="dxa"/>
            <w:gridSpan w:val="2"/>
            <w:vAlign w:val="center"/>
          </w:tcPr>
          <w:p w:rsidR="00436E6F" w:rsidRDefault="00436E6F" w:rsidP="00FF7EFC">
            <w:pPr>
              <w:jc w:val="center"/>
              <w:rPr>
                <w:rFonts w:ascii="宋体"/>
                <w:sz w:val="24"/>
              </w:rPr>
            </w:pPr>
          </w:p>
        </w:tc>
        <w:tc>
          <w:tcPr>
            <w:tcW w:w="1771" w:type="dxa"/>
            <w:gridSpan w:val="2"/>
            <w:vAlign w:val="center"/>
          </w:tcPr>
          <w:p w:rsidR="00436E6F" w:rsidRDefault="00436E6F" w:rsidP="00FF7EFC">
            <w:pPr>
              <w:jc w:val="center"/>
              <w:rPr>
                <w:rFonts w:ascii="宋体"/>
                <w:sz w:val="24"/>
              </w:rPr>
            </w:pPr>
            <w:r>
              <w:rPr>
                <w:rFonts w:ascii="宋体" w:hAnsi="宋体" w:hint="eastAsia"/>
                <w:sz w:val="24"/>
              </w:rPr>
              <w:t>执行时间</w:t>
            </w:r>
          </w:p>
        </w:tc>
        <w:tc>
          <w:tcPr>
            <w:tcW w:w="1324" w:type="dxa"/>
            <w:gridSpan w:val="2"/>
            <w:vAlign w:val="center"/>
          </w:tcPr>
          <w:p w:rsidR="00436E6F" w:rsidRDefault="00436E6F" w:rsidP="00FF7EFC">
            <w:pPr>
              <w:jc w:val="center"/>
              <w:rPr>
                <w:rFonts w:ascii="宋体"/>
                <w:sz w:val="24"/>
              </w:rPr>
            </w:pPr>
          </w:p>
        </w:tc>
        <w:tc>
          <w:tcPr>
            <w:tcW w:w="1325" w:type="dxa"/>
            <w:gridSpan w:val="4"/>
            <w:vAlign w:val="center"/>
          </w:tcPr>
          <w:p w:rsidR="00436E6F" w:rsidRDefault="00436E6F" w:rsidP="00FF7EFC">
            <w:pPr>
              <w:jc w:val="center"/>
              <w:rPr>
                <w:rFonts w:ascii="宋体"/>
                <w:sz w:val="24"/>
              </w:rPr>
            </w:pPr>
            <w:r>
              <w:rPr>
                <w:rFonts w:ascii="宋体" w:hAnsi="宋体" w:hint="eastAsia"/>
                <w:sz w:val="24"/>
              </w:rPr>
              <w:t>其它</w:t>
            </w:r>
          </w:p>
        </w:tc>
        <w:tc>
          <w:tcPr>
            <w:tcW w:w="2119" w:type="dxa"/>
            <w:gridSpan w:val="2"/>
            <w:vAlign w:val="center"/>
          </w:tcPr>
          <w:p w:rsidR="00436E6F" w:rsidRDefault="00436E6F" w:rsidP="00FF7EFC">
            <w:pPr>
              <w:jc w:val="center"/>
              <w:rPr>
                <w:rFonts w:ascii="宋体"/>
                <w:sz w:val="24"/>
              </w:rPr>
            </w:pPr>
          </w:p>
        </w:tc>
      </w:tr>
    </w:tbl>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rFonts w:ascii="宋体"/>
          <w:sz w:val="24"/>
        </w:rPr>
      </w:pPr>
      <w:r>
        <w:rPr>
          <w:rFonts w:ascii="宋体" w:hAnsi="宋体" w:hint="eastAsia"/>
          <w:sz w:val="24"/>
        </w:rPr>
        <w:t>招标小组：</w:t>
      </w:r>
      <w:r>
        <w:rPr>
          <w:rFonts w:ascii="宋体" w:hAnsi="宋体"/>
          <w:sz w:val="24"/>
          <w:u w:val="single"/>
        </w:rPr>
        <w:t xml:space="preserve">                                                          </w:t>
      </w:r>
      <w:r>
        <w:rPr>
          <w:rFonts w:ascii="宋体" w:hAnsi="宋体"/>
          <w:sz w:val="24"/>
        </w:rPr>
        <w:t xml:space="preserve">     </w:t>
      </w:r>
    </w:p>
    <w:p w:rsidR="00436E6F" w:rsidRDefault="00436E6F" w:rsidP="00436E6F">
      <w:pPr>
        <w:rPr>
          <w:rFonts w:ascii="宋体"/>
          <w:sz w:val="24"/>
        </w:rPr>
      </w:pPr>
    </w:p>
    <w:p w:rsidR="00436E6F" w:rsidRDefault="00436E6F" w:rsidP="00436E6F">
      <w:pPr>
        <w:rPr>
          <w:rFonts w:ascii="宋体"/>
          <w:sz w:val="24"/>
        </w:rPr>
      </w:pPr>
    </w:p>
    <w:p w:rsidR="00436E6F" w:rsidRDefault="00436E6F" w:rsidP="00436E6F">
      <w:pPr>
        <w:rPr>
          <w:sz w:val="24"/>
        </w:rPr>
      </w:pPr>
      <w:r>
        <w:rPr>
          <w:rFonts w:ascii="宋体" w:hAnsi="宋体" w:hint="eastAsia"/>
          <w:sz w:val="24"/>
        </w:rPr>
        <w:t>核准人：</w:t>
      </w:r>
      <w:r>
        <w:rPr>
          <w:rFonts w:ascii="宋体" w:hAnsi="宋体"/>
          <w:sz w:val="24"/>
          <w:u w:val="single"/>
        </w:rPr>
        <w:t xml:space="preserve">           </w:t>
      </w:r>
    </w:p>
    <w:p w:rsidR="00436E6F" w:rsidRDefault="00436E6F" w:rsidP="00436E6F">
      <w:pPr>
        <w:rPr>
          <w:sz w:val="24"/>
        </w:rPr>
      </w:pPr>
    </w:p>
    <w:p w:rsidR="00436E6F" w:rsidRDefault="00436E6F">
      <w:pPr>
        <w:rPr>
          <w:sz w:val="28"/>
          <w:szCs w:val="28"/>
        </w:rPr>
      </w:pPr>
    </w:p>
    <w:p w:rsidR="00436E6F" w:rsidRDefault="00436E6F">
      <w:pPr>
        <w:rPr>
          <w:sz w:val="28"/>
          <w:szCs w:val="28"/>
        </w:rPr>
      </w:pPr>
    </w:p>
    <w:p w:rsidR="00436E6F" w:rsidRDefault="00436E6F" w:rsidP="00436E6F">
      <w:pPr>
        <w:pStyle w:val="3"/>
        <w:rPr>
          <w:bCs w:val="0"/>
        </w:rPr>
      </w:pPr>
      <w:bookmarkStart w:id="5" w:name="_Toc272227993"/>
      <w:r>
        <w:rPr>
          <w:rFonts w:hint="eastAsia"/>
          <w:b w:val="0"/>
        </w:rPr>
        <w:lastRenderedPageBreak/>
        <w:t>附件四：</w:t>
      </w:r>
      <w:r>
        <w:t xml:space="preserve"> </w:t>
      </w:r>
      <w:r>
        <w:rPr>
          <w:rFonts w:hint="eastAsia"/>
          <w:b w:val="0"/>
        </w:rPr>
        <w:t>法定代表人授权委托书</w:t>
      </w:r>
      <w:bookmarkEnd w:id="5"/>
    </w:p>
    <w:p w:rsidR="00436E6F" w:rsidRDefault="00436E6F" w:rsidP="00436E6F">
      <w:pPr>
        <w:spacing w:line="480" w:lineRule="exact"/>
        <w:jc w:val="center"/>
        <w:rPr>
          <w:rFonts w:ascii="宋体"/>
          <w:b/>
          <w:sz w:val="24"/>
        </w:rPr>
      </w:pPr>
      <w:r>
        <w:rPr>
          <w:rFonts w:ascii="宋体" w:hAnsi="宋体" w:hint="eastAsia"/>
          <w:b/>
          <w:sz w:val="24"/>
        </w:rPr>
        <w:t>法定代表人授权委托书</w:t>
      </w:r>
    </w:p>
    <w:p w:rsidR="00436E6F" w:rsidRDefault="00436E6F" w:rsidP="007065C4">
      <w:pPr>
        <w:spacing w:beforeLines="100" w:afterLines="50" w:line="360" w:lineRule="auto"/>
        <w:rPr>
          <w:rFonts w:ascii="宋体"/>
          <w:sz w:val="24"/>
        </w:rPr>
      </w:pPr>
      <w:r>
        <w:rPr>
          <w:rFonts w:ascii="宋体" w:hAnsi="宋体" w:hint="eastAsia"/>
          <w:sz w:val="24"/>
        </w:rPr>
        <w:t>致：广东天元实业集团股份有限公司</w:t>
      </w:r>
    </w:p>
    <w:p w:rsidR="00436E6F" w:rsidRDefault="00436E6F" w:rsidP="00436E6F">
      <w:pPr>
        <w:spacing w:line="400" w:lineRule="exact"/>
        <w:ind w:firstLineChars="200" w:firstLine="480"/>
        <w:rPr>
          <w:rFonts w:ascii="宋体"/>
          <w:sz w:val="24"/>
        </w:rPr>
      </w:pPr>
      <w:r>
        <w:rPr>
          <w:rFonts w:ascii="宋体" w:hAnsi="宋体" w:hint="eastAsia"/>
          <w:sz w:val="24"/>
        </w:rPr>
        <w:t>兹授权</w:t>
      </w:r>
      <w:r>
        <w:rPr>
          <w:rFonts w:ascii="宋体" w:hAnsi="宋体" w:hint="eastAsia"/>
          <w:sz w:val="24"/>
          <w:u w:val="single"/>
        </w:rPr>
        <w:t>（代理人姓名）</w:t>
      </w:r>
      <w:r>
        <w:rPr>
          <w:rFonts w:ascii="宋体" w:hAnsi="宋体" w:hint="eastAsia"/>
          <w:sz w:val="24"/>
        </w:rPr>
        <w:t>为我方签订经济合同及办理其他事务代理人，其权限是：</w:t>
      </w:r>
      <w:r>
        <w:rPr>
          <w:rFonts w:ascii="宋体" w:hAnsi="宋体"/>
          <w:bCs/>
          <w:sz w:val="24"/>
          <w:u w:val="single"/>
        </w:rPr>
        <w:t xml:space="preserve">                                             </w:t>
      </w:r>
      <w:r>
        <w:rPr>
          <w:rFonts w:ascii="宋体" w:hAnsi="宋体" w:hint="eastAsia"/>
          <w:bCs/>
          <w:sz w:val="24"/>
          <w:u w:val="single"/>
        </w:rPr>
        <w:t>，</w:t>
      </w:r>
      <w:r>
        <w:rPr>
          <w:rFonts w:ascii="宋体" w:hAnsi="宋体" w:hint="eastAsia"/>
          <w:sz w:val="24"/>
        </w:rPr>
        <w:t>全权代表本公司参与投标响应，负责提供与签署确认一切文书资料，并处理一切与之有关的事务。</w:t>
      </w:r>
    </w:p>
    <w:p w:rsidR="00436E6F" w:rsidRDefault="00436E6F" w:rsidP="00436E6F">
      <w:pPr>
        <w:spacing w:line="360" w:lineRule="auto"/>
        <w:rPr>
          <w:rFonts w:ascii="宋体"/>
          <w:sz w:val="24"/>
        </w:rPr>
      </w:pPr>
      <w:r>
        <w:rPr>
          <w:rFonts w:ascii="宋体" w:hAnsi="宋体" w:hint="eastAsia"/>
          <w:sz w:val="24"/>
        </w:rPr>
        <w:t>授权单位：</w:t>
      </w:r>
      <w:r>
        <w:rPr>
          <w:rFonts w:ascii="宋体" w:hAnsi="宋体"/>
          <w:sz w:val="24"/>
        </w:rPr>
        <w:t xml:space="preserve">            </w:t>
      </w:r>
      <w:r>
        <w:rPr>
          <w:rFonts w:ascii="宋体" w:hAnsi="宋体" w:hint="eastAsia"/>
          <w:sz w:val="24"/>
        </w:rPr>
        <w:t>（加盖公章）</w:t>
      </w:r>
      <w:r>
        <w:rPr>
          <w:rFonts w:ascii="宋体" w:hAnsi="宋体"/>
          <w:sz w:val="24"/>
        </w:rPr>
        <w:t xml:space="preserve">     </w:t>
      </w:r>
    </w:p>
    <w:p w:rsidR="00436E6F" w:rsidRDefault="00436E6F" w:rsidP="00436E6F">
      <w:pPr>
        <w:spacing w:line="360" w:lineRule="auto"/>
        <w:rPr>
          <w:rFonts w:ascii="宋体"/>
          <w:sz w:val="24"/>
        </w:rPr>
      </w:pPr>
      <w:r>
        <w:rPr>
          <w:rFonts w:ascii="宋体" w:hAnsi="宋体" w:hint="eastAsia"/>
          <w:sz w:val="24"/>
        </w:rPr>
        <w:t>法定代表人：</w:t>
      </w:r>
      <w:r>
        <w:rPr>
          <w:rFonts w:ascii="宋体" w:hAnsi="宋体"/>
          <w:sz w:val="24"/>
        </w:rPr>
        <w:t xml:space="preserve">           </w:t>
      </w:r>
      <w:r>
        <w:rPr>
          <w:rFonts w:ascii="宋体" w:hAnsi="宋体" w:hint="eastAsia"/>
          <w:sz w:val="24"/>
        </w:rPr>
        <w:t>（签名或盖私章）</w:t>
      </w:r>
    </w:p>
    <w:p w:rsidR="00436E6F" w:rsidRDefault="00436E6F" w:rsidP="00436E6F">
      <w:pPr>
        <w:spacing w:line="360" w:lineRule="auto"/>
        <w:rPr>
          <w:rFonts w:ascii="宋体"/>
          <w:sz w:val="24"/>
        </w:rPr>
      </w:pPr>
      <w:r>
        <w:rPr>
          <w:rFonts w:ascii="宋体" w:hAnsi="宋体" w:hint="eastAsia"/>
          <w:sz w:val="24"/>
        </w:rPr>
        <w:t>签发日期：</w:t>
      </w:r>
    </w:p>
    <w:p w:rsidR="00436E6F" w:rsidRDefault="00436E6F" w:rsidP="00436E6F">
      <w:pPr>
        <w:spacing w:line="360" w:lineRule="auto"/>
        <w:rPr>
          <w:rFonts w:ascii="宋体"/>
          <w:sz w:val="24"/>
        </w:rPr>
      </w:pPr>
      <w:r>
        <w:rPr>
          <w:rFonts w:ascii="宋体" w:hAnsi="宋体" w:hint="eastAsia"/>
          <w:sz w:val="24"/>
        </w:rPr>
        <w:t>附：</w:t>
      </w:r>
    </w:p>
    <w:p w:rsidR="00436E6F" w:rsidRDefault="00436E6F" w:rsidP="00436E6F">
      <w:pPr>
        <w:spacing w:line="360" w:lineRule="auto"/>
        <w:ind w:firstLineChars="100" w:firstLine="240"/>
        <w:rPr>
          <w:rFonts w:ascii="宋体"/>
          <w:sz w:val="24"/>
        </w:rPr>
      </w:pPr>
      <w:r>
        <w:rPr>
          <w:rFonts w:ascii="宋体" w:hAnsi="宋体" w:hint="eastAsia"/>
          <w:sz w:val="24"/>
        </w:rPr>
        <w:t>代理人性别：</w:t>
      </w:r>
      <w:r>
        <w:rPr>
          <w:rFonts w:ascii="宋体" w:hAnsi="宋体"/>
          <w:sz w:val="24"/>
        </w:rPr>
        <w:t xml:space="preserve">              </w:t>
      </w:r>
      <w:r>
        <w:rPr>
          <w:rFonts w:ascii="宋体" w:hAnsi="宋体" w:hint="eastAsia"/>
          <w:sz w:val="24"/>
        </w:rPr>
        <w:t>年龄：</w:t>
      </w:r>
      <w:r>
        <w:rPr>
          <w:rFonts w:ascii="宋体" w:hAnsi="宋体"/>
          <w:sz w:val="24"/>
        </w:rPr>
        <w:t xml:space="preserve">               </w:t>
      </w:r>
      <w:r>
        <w:rPr>
          <w:rFonts w:ascii="宋体" w:hAnsi="宋体" w:hint="eastAsia"/>
          <w:sz w:val="24"/>
        </w:rPr>
        <w:t>职务：</w:t>
      </w:r>
    </w:p>
    <w:p w:rsidR="00436E6F" w:rsidRDefault="00436E6F" w:rsidP="00436E6F">
      <w:pPr>
        <w:spacing w:line="360" w:lineRule="auto"/>
        <w:ind w:firstLineChars="100" w:firstLine="240"/>
        <w:rPr>
          <w:rFonts w:ascii="宋体"/>
          <w:sz w:val="24"/>
        </w:rPr>
      </w:pPr>
      <w:r>
        <w:rPr>
          <w:rFonts w:ascii="宋体" w:hAnsi="宋体" w:hint="eastAsia"/>
          <w:sz w:val="24"/>
        </w:rPr>
        <w:t>身份证号码：</w:t>
      </w:r>
      <w:r>
        <w:rPr>
          <w:rFonts w:ascii="宋体" w:hAnsi="宋体"/>
          <w:sz w:val="24"/>
        </w:rPr>
        <w:t xml:space="preserve">                               </w:t>
      </w:r>
      <w:r>
        <w:rPr>
          <w:rFonts w:ascii="宋体" w:hAnsi="宋体" w:hint="eastAsia"/>
          <w:sz w:val="24"/>
        </w:rPr>
        <w:t>联系电话：</w:t>
      </w:r>
    </w:p>
    <w:p w:rsidR="00436E6F" w:rsidRDefault="00436E6F" w:rsidP="00436E6F">
      <w:pPr>
        <w:spacing w:line="360" w:lineRule="auto"/>
        <w:rPr>
          <w:rFonts w:ascii="宋体"/>
          <w:sz w:val="24"/>
        </w:rPr>
      </w:pPr>
    </w:p>
    <w:p w:rsidR="00436E6F" w:rsidRDefault="00436E6F" w:rsidP="00436E6F">
      <w:pPr>
        <w:spacing w:line="400" w:lineRule="exact"/>
        <w:rPr>
          <w:rFonts w:ascii="黑体" w:eastAsia="黑体" w:hAnsi="宋体"/>
          <w:sz w:val="24"/>
        </w:rPr>
      </w:pPr>
      <w:r>
        <w:rPr>
          <w:rFonts w:ascii="黑体" w:eastAsia="黑体" w:hAnsi="宋体" w:hint="eastAsia"/>
          <w:sz w:val="24"/>
        </w:rPr>
        <w:t>说明：</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内容必须填写真实、清楚、涂改无效，不得转让、买卖。</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将此证明书提交对方作为合同附件。</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有效期限：与本公司投标文件中标注的投标有效期相同，自本单位盖公章之日起生效。</w:t>
      </w:r>
    </w:p>
    <w:p w:rsidR="00436E6F" w:rsidRDefault="00436E6F" w:rsidP="00436E6F">
      <w:pPr>
        <w:numPr>
          <w:ilvl w:val="0"/>
          <w:numId w:val="13"/>
        </w:numPr>
        <w:spacing w:line="400" w:lineRule="exact"/>
        <w:rPr>
          <w:rFonts w:ascii="黑体" w:eastAsia="黑体" w:hAnsi="宋体"/>
          <w:sz w:val="24"/>
        </w:rPr>
      </w:pPr>
      <w:r>
        <w:rPr>
          <w:rFonts w:ascii="黑体" w:eastAsia="黑体" w:hAnsi="宋体" w:hint="eastAsia"/>
          <w:sz w:val="24"/>
        </w:rPr>
        <w:t>投标签字代表为法定代表人，则本表不适用。</w:t>
      </w:r>
    </w:p>
    <w:p w:rsidR="00436E6F" w:rsidRDefault="00436E6F" w:rsidP="00436E6F">
      <w:pPr>
        <w:spacing w:line="400" w:lineRule="exact"/>
        <w:ind w:firstLineChars="307" w:firstLine="737"/>
        <w:rPr>
          <w:rFonts w:ascii="宋体"/>
          <w:sz w:val="24"/>
        </w:rPr>
      </w:pPr>
    </w:p>
    <w:p w:rsidR="00436E6F" w:rsidRDefault="00436E6F" w:rsidP="00436E6F">
      <w:pPr>
        <w:spacing w:line="360" w:lineRule="auto"/>
        <w:jc w:val="center"/>
        <w:rPr>
          <w:rFonts w:ascii="宋体"/>
          <w:sz w:val="28"/>
          <w:szCs w:val="28"/>
        </w:rPr>
      </w:pPr>
      <w:r>
        <w:rPr>
          <w:rFonts w:ascii="宋体" w:hAnsi="宋体"/>
          <w:b/>
          <w:sz w:val="24"/>
        </w:rPr>
        <w:t>(</w:t>
      </w:r>
      <w:r>
        <w:rPr>
          <w:rFonts w:ascii="宋体" w:hAnsi="宋体" w:hint="eastAsia"/>
          <w:b/>
          <w:sz w:val="24"/>
        </w:rPr>
        <w:t>为避免废标，请供应商务必提供本附件</w:t>
      </w:r>
      <w:r>
        <w:rPr>
          <w:rFonts w:ascii="宋体" w:hAnsi="宋体"/>
          <w:b/>
          <w:sz w:val="24"/>
        </w:rPr>
        <w:t>)</w:t>
      </w:r>
    </w:p>
    <w:p w:rsidR="00436E6F" w:rsidRDefault="00730C17" w:rsidP="00436E6F">
      <w:pPr>
        <w:spacing w:line="360" w:lineRule="auto"/>
        <w:rPr>
          <w:rFonts w:ascii="宋体"/>
          <w:sz w:val="28"/>
          <w:szCs w:val="28"/>
          <w:u w:val="single"/>
        </w:rPr>
      </w:pPr>
      <w:r w:rsidRPr="00730C17">
        <w:rPr>
          <w:noProof/>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流程图: 可选过程 1026" o:spid="_x0000_s1026" type="#_x0000_t176" style="position:absolute;left:0;text-align:left;margin-left:136.5pt;margin-top:2.6pt;width:183.75pt;height:124.75pt;z-index:251657728" o:preferrelative="t">
            <v:stroke miterlimit="2"/>
            <v:textbox>
              <w:txbxContent>
                <w:p w:rsidR="00436E6F" w:rsidRDefault="00436E6F" w:rsidP="00436E6F">
                  <w:pPr>
                    <w:jc w:val="center"/>
                    <w:rPr>
                      <w:rFonts w:hAnsi="宋体"/>
                      <w:szCs w:val="21"/>
                    </w:rPr>
                  </w:pPr>
                </w:p>
                <w:p w:rsidR="00436E6F" w:rsidRDefault="00436E6F" w:rsidP="00436E6F">
                  <w:pPr>
                    <w:jc w:val="center"/>
                    <w:rPr>
                      <w:rFonts w:hAnsi="宋体"/>
                      <w:szCs w:val="21"/>
                    </w:rPr>
                  </w:pPr>
                </w:p>
                <w:p w:rsidR="00436E6F" w:rsidRDefault="00436E6F" w:rsidP="00436E6F">
                  <w:pPr>
                    <w:jc w:val="center"/>
                    <w:rPr>
                      <w:rFonts w:hAnsi="宋体"/>
                      <w:szCs w:val="21"/>
                    </w:rPr>
                  </w:pPr>
                </w:p>
                <w:p w:rsidR="00436E6F" w:rsidRDefault="00436E6F" w:rsidP="00436E6F">
                  <w:pPr>
                    <w:jc w:val="center"/>
                    <w:rPr>
                      <w:szCs w:val="21"/>
                    </w:rPr>
                  </w:pPr>
                  <w:r>
                    <w:rPr>
                      <w:rFonts w:hAnsi="宋体" w:hint="eastAsia"/>
                      <w:szCs w:val="21"/>
                    </w:rPr>
                    <w:t>代理人身份证复印件</w:t>
                  </w:r>
                </w:p>
              </w:txbxContent>
            </v:textbox>
          </v:shape>
        </w:pict>
      </w:r>
    </w:p>
    <w:p w:rsidR="00436E6F" w:rsidRDefault="00436E6F" w:rsidP="00436E6F">
      <w:pPr>
        <w:spacing w:line="360" w:lineRule="auto"/>
        <w:rPr>
          <w:rFonts w:ascii="宋体"/>
          <w:sz w:val="28"/>
          <w:szCs w:val="28"/>
          <w:u w:val="single"/>
        </w:rPr>
      </w:pPr>
    </w:p>
    <w:p w:rsidR="00436E6F" w:rsidRDefault="00436E6F" w:rsidP="00436E6F">
      <w:pPr>
        <w:pStyle w:val="3"/>
      </w:pPr>
      <w:r>
        <w:br w:type="page"/>
      </w:r>
      <w:bookmarkStart w:id="6" w:name="_Toc272227994"/>
      <w:r>
        <w:rPr>
          <w:rFonts w:hint="eastAsia"/>
          <w:b w:val="0"/>
        </w:rPr>
        <w:lastRenderedPageBreak/>
        <w:t>附件五</w:t>
      </w:r>
      <w:r>
        <w:rPr>
          <w:rFonts w:hint="eastAsia"/>
        </w:rPr>
        <w:t>：投标保证金交纳凭证</w:t>
      </w:r>
      <w:bookmarkEnd w:id="6"/>
    </w:p>
    <w:p w:rsidR="00436E6F" w:rsidRDefault="00436E6F" w:rsidP="007065C4">
      <w:pPr>
        <w:spacing w:beforeLines="50" w:afterLines="50" w:line="360" w:lineRule="auto"/>
        <w:rPr>
          <w:rFonts w:ascii="宋体"/>
          <w:sz w:val="24"/>
        </w:rPr>
      </w:pPr>
      <w:r>
        <w:rPr>
          <w:rFonts w:ascii="宋体" w:hAnsi="宋体" w:hint="eastAsia"/>
          <w:sz w:val="24"/>
        </w:rPr>
        <w:t>广东天元实业集团股份有限公司：</w:t>
      </w:r>
    </w:p>
    <w:p w:rsidR="00436E6F" w:rsidRDefault="00436E6F" w:rsidP="00436E6F">
      <w:pPr>
        <w:spacing w:line="360" w:lineRule="auto"/>
        <w:rPr>
          <w:rFonts w:ascii="宋体"/>
          <w:sz w:val="24"/>
        </w:rPr>
      </w:pPr>
      <w:r>
        <w:rPr>
          <w:rFonts w:ascii="宋体" w:hAnsi="宋体"/>
          <w:sz w:val="24"/>
        </w:rPr>
        <w:t xml:space="preserve">    </w:t>
      </w:r>
      <w:r>
        <w:rPr>
          <w:rFonts w:ascii="宋体" w:hAnsi="宋体" w:hint="eastAsia"/>
          <w:sz w:val="24"/>
          <w:u w:val="single"/>
        </w:rPr>
        <w:t>（投标人全称</w:t>
      </w:r>
      <w:r>
        <w:rPr>
          <w:rFonts w:ascii="宋体" w:hAnsi="宋体"/>
          <w:sz w:val="24"/>
          <w:u w:val="single"/>
        </w:rPr>
        <w:t xml:space="preserve">) </w:t>
      </w:r>
      <w:r>
        <w:rPr>
          <w:rFonts w:ascii="宋体" w:hAnsi="宋体" w:hint="eastAsia"/>
          <w:sz w:val="24"/>
        </w:rPr>
        <w:t>参加贵方组织的</w:t>
      </w:r>
      <w:r>
        <w:rPr>
          <w:rFonts w:ascii="宋体" w:hAnsi="宋体"/>
          <w:sz w:val="24"/>
          <w:u w:val="single"/>
        </w:rPr>
        <w:t xml:space="preserve"> </w:t>
      </w:r>
      <w:r>
        <w:rPr>
          <w:rFonts w:ascii="宋体" w:hAnsi="宋体" w:hint="eastAsia"/>
          <w:sz w:val="24"/>
          <w:u w:val="single"/>
        </w:rPr>
        <w:t>（采购项目名称）（采购项目编号）</w:t>
      </w:r>
      <w:r>
        <w:rPr>
          <w:rFonts w:ascii="宋体" w:hAnsi="宋体"/>
          <w:sz w:val="24"/>
          <w:u w:val="single"/>
        </w:rPr>
        <w:t xml:space="preserve"> </w:t>
      </w:r>
      <w:r>
        <w:rPr>
          <w:rFonts w:ascii="宋体" w:hAnsi="宋体" w:hint="eastAsia"/>
          <w:sz w:val="24"/>
        </w:rPr>
        <w:t>项目的采购活动。按招标文件的规定，已通过银行转帐形式交纳人民币</w:t>
      </w:r>
      <w:r>
        <w:rPr>
          <w:rFonts w:ascii="宋体" w:hAnsi="宋体"/>
          <w:sz w:val="24"/>
          <w:u w:val="single"/>
        </w:rPr>
        <w:t xml:space="preserve"> </w:t>
      </w:r>
      <w:r>
        <w:rPr>
          <w:rFonts w:ascii="宋体" w:hAnsi="宋体" w:hint="eastAsia"/>
          <w:sz w:val="24"/>
          <w:u w:val="single"/>
        </w:rPr>
        <w:t>（大写）</w:t>
      </w:r>
      <w:r>
        <w:rPr>
          <w:rFonts w:ascii="宋体" w:hAnsi="宋体"/>
          <w:sz w:val="24"/>
          <w:u w:val="single"/>
        </w:rPr>
        <w:t xml:space="preserve"> </w:t>
      </w:r>
      <w:r>
        <w:rPr>
          <w:rFonts w:ascii="宋体" w:hAnsi="宋体" w:hint="eastAsia"/>
          <w:sz w:val="24"/>
        </w:rPr>
        <w:t>元的投标保证金。</w:t>
      </w:r>
    </w:p>
    <w:p w:rsidR="00436E6F" w:rsidRDefault="00436E6F" w:rsidP="00436E6F">
      <w:pPr>
        <w:spacing w:line="360" w:lineRule="auto"/>
        <w:ind w:firstLineChars="200" w:firstLine="480"/>
        <w:rPr>
          <w:rFonts w:ascii="宋体"/>
          <w:sz w:val="24"/>
        </w:rPr>
      </w:pPr>
      <w:r>
        <w:rPr>
          <w:rFonts w:ascii="宋体" w:hAnsi="宋体" w:hint="eastAsia"/>
          <w:sz w:val="24"/>
        </w:rPr>
        <w:t>投标人名称：</w:t>
      </w:r>
      <w:r>
        <w:rPr>
          <w:rFonts w:ascii="宋体" w:hAnsi="宋体"/>
          <w:sz w:val="24"/>
          <w:u w:val="single"/>
        </w:rPr>
        <w:t xml:space="preserve">                          </w:t>
      </w:r>
    </w:p>
    <w:p w:rsidR="00436E6F" w:rsidRDefault="00436E6F" w:rsidP="00436E6F">
      <w:pPr>
        <w:spacing w:line="360" w:lineRule="auto"/>
        <w:ind w:firstLineChars="200" w:firstLine="480"/>
        <w:rPr>
          <w:rFonts w:ascii="宋体"/>
          <w:sz w:val="24"/>
        </w:rPr>
      </w:pPr>
      <w:r>
        <w:rPr>
          <w:rFonts w:ascii="宋体" w:hAnsi="宋体" w:hint="eastAsia"/>
          <w:sz w:val="24"/>
        </w:rPr>
        <w:t>投标人开户银行：</w:t>
      </w:r>
      <w:r>
        <w:rPr>
          <w:rFonts w:ascii="宋体" w:hAnsi="宋体"/>
          <w:sz w:val="24"/>
          <w:u w:val="single"/>
        </w:rPr>
        <w:t xml:space="preserve">                      </w:t>
      </w:r>
    </w:p>
    <w:p w:rsidR="00436E6F" w:rsidRDefault="00436E6F" w:rsidP="00436E6F">
      <w:pPr>
        <w:spacing w:line="360" w:lineRule="auto"/>
        <w:ind w:firstLineChars="200" w:firstLine="480"/>
        <w:rPr>
          <w:rFonts w:ascii="宋体"/>
          <w:sz w:val="24"/>
          <w:u w:val="single"/>
        </w:rPr>
      </w:pPr>
      <w:r>
        <w:rPr>
          <w:rFonts w:ascii="宋体" w:hAnsi="宋体" w:hint="eastAsia"/>
          <w:sz w:val="24"/>
        </w:rPr>
        <w:t>投标人银行帐号：</w:t>
      </w:r>
      <w:r>
        <w:rPr>
          <w:rFonts w:ascii="宋体" w:hAnsi="宋体"/>
          <w:sz w:val="24"/>
          <w:u w:val="single"/>
        </w:rPr>
        <w:t xml:space="preserve">                      </w:t>
      </w:r>
    </w:p>
    <w:p w:rsidR="00436E6F" w:rsidRDefault="00436E6F" w:rsidP="00436E6F">
      <w:pPr>
        <w:spacing w:line="400" w:lineRule="exact"/>
        <w:ind w:left="960" w:hangingChars="400" w:hanging="960"/>
        <w:rPr>
          <w:rFonts w:ascii="黑体" w:eastAsia="黑体" w:hAnsi="宋体"/>
          <w:sz w:val="24"/>
        </w:rPr>
      </w:pPr>
      <w:r>
        <w:rPr>
          <w:rFonts w:ascii="黑体" w:eastAsia="黑体" w:hAnsi="宋体" w:hint="eastAsia"/>
          <w:sz w:val="24"/>
        </w:rPr>
        <w:t>说明：</w:t>
      </w:r>
    </w:p>
    <w:p w:rsidR="00436E6F" w:rsidRDefault="00436E6F" w:rsidP="00436E6F">
      <w:pPr>
        <w:numPr>
          <w:ilvl w:val="0"/>
          <w:numId w:val="14"/>
        </w:numPr>
        <w:spacing w:line="400" w:lineRule="exact"/>
        <w:rPr>
          <w:rFonts w:ascii="黑体" w:eastAsia="黑体" w:hAnsi="宋体"/>
          <w:sz w:val="24"/>
        </w:rPr>
      </w:pPr>
      <w:r>
        <w:rPr>
          <w:rFonts w:ascii="黑体" w:eastAsia="黑体" w:hAnsi="宋体" w:hint="eastAsia"/>
          <w:sz w:val="24"/>
        </w:rPr>
        <w:t>投标人投标响应时，应当按招标文件要求，采用银行转帐形式交纳投标保证金。</w:t>
      </w:r>
    </w:p>
    <w:p w:rsidR="00436E6F" w:rsidRDefault="00436E6F" w:rsidP="00436E6F">
      <w:pPr>
        <w:numPr>
          <w:ilvl w:val="0"/>
          <w:numId w:val="14"/>
        </w:numPr>
        <w:autoSpaceDE w:val="0"/>
        <w:autoSpaceDN w:val="0"/>
        <w:spacing w:line="400" w:lineRule="exact"/>
        <w:rPr>
          <w:rFonts w:ascii="黑体" w:eastAsia="黑体" w:hAnsi="宋体"/>
          <w:sz w:val="24"/>
        </w:rPr>
      </w:pPr>
      <w:r>
        <w:rPr>
          <w:rFonts w:ascii="黑体" w:eastAsia="黑体" w:hAnsi="宋体" w:hint="eastAsia"/>
          <w:sz w:val="24"/>
        </w:rPr>
        <w:t>上述要素的填写必须与银行转账凭证的要素一致，广东天元印刷有限公司依据此凭证信息退还投标保证金。</w:t>
      </w:r>
    </w:p>
    <w:p w:rsidR="00436E6F" w:rsidRDefault="00436E6F" w:rsidP="00436E6F">
      <w:pPr>
        <w:numPr>
          <w:ilvl w:val="0"/>
          <w:numId w:val="14"/>
        </w:numPr>
        <w:autoSpaceDE w:val="0"/>
        <w:autoSpaceDN w:val="0"/>
        <w:spacing w:line="400" w:lineRule="exact"/>
        <w:rPr>
          <w:rFonts w:ascii="黑体" w:eastAsia="黑体" w:hAnsi="宋体"/>
          <w:sz w:val="24"/>
        </w:rPr>
      </w:pPr>
      <w:r>
        <w:rPr>
          <w:rFonts w:ascii="黑体" w:eastAsia="黑体" w:hAnsi="宋体" w:hint="eastAsia"/>
          <w:sz w:val="24"/>
        </w:rPr>
        <w:t>广东天元印刷有限公司在此招标开标后五个工作日内凭此凭证退还未中标人的投标保证金，在采购合同签订生效后五个工作日内退还中标人的投标保证金。</w:t>
      </w:r>
    </w:p>
    <w:p w:rsidR="00436E6F" w:rsidRDefault="00436E6F" w:rsidP="007065C4">
      <w:pPr>
        <w:adjustRightInd w:val="0"/>
        <w:spacing w:beforeLines="50" w:line="360" w:lineRule="auto"/>
        <w:rPr>
          <w:rFonts w:ascii="宋体"/>
          <w:sz w:val="24"/>
          <w:u w:val="single"/>
        </w:rPr>
      </w:pPr>
      <w:r>
        <w:rPr>
          <w:rFonts w:ascii="宋体" w:hAnsi="宋体" w:hint="eastAsia"/>
          <w:sz w:val="24"/>
        </w:rPr>
        <w:t>投标人法定代表人（或法定代表人授权代表）签字：</w:t>
      </w:r>
      <w:r>
        <w:rPr>
          <w:rFonts w:ascii="宋体" w:hAnsi="宋体"/>
          <w:sz w:val="24"/>
          <w:u w:val="single"/>
        </w:rPr>
        <w:t xml:space="preserve">                   </w:t>
      </w:r>
    </w:p>
    <w:p w:rsidR="00436E6F" w:rsidRDefault="00436E6F" w:rsidP="00436E6F">
      <w:pPr>
        <w:adjustRightInd w:val="0"/>
        <w:spacing w:line="360" w:lineRule="auto"/>
        <w:rPr>
          <w:rFonts w:ascii="宋体"/>
          <w:sz w:val="24"/>
          <w:u w:val="single"/>
        </w:rPr>
      </w:pPr>
      <w:r>
        <w:rPr>
          <w:rFonts w:ascii="宋体" w:hAnsi="宋体" w:hint="eastAsia"/>
          <w:sz w:val="24"/>
        </w:rPr>
        <w:t>投标人名称（加盖公章）：</w:t>
      </w:r>
      <w:r>
        <w:rPr>
          <w:rFonts w:ascii="宋体" w:hAnsi="宋体"/>
          <w:sz w:val="24"/>
          <w:u w:val="single"/>
        </w:rPr>
        <w:t xml:space="preserve">                        </w:t>
      </w:r>
    </w:p>
    <w:p w:rsidR="00436E6F" w:rsidRDefault="00436E6F" w:rsidP="00436E6F">
      <w:pPr>
        <w:adjustRightInd w:val="0"/>
        <w:spacing w:line="360" w:lineRule="auto"/>
        <w:rPr>
          <w:rFonts w:ascii="宋体"/>
          <w:sz w:val="24"/>
          <w:u w:val="single"/>
        </w:rPr>
      </w:pPr>
      <w:r>
        <w:rPr>
          <w:rFonts w:ascii="宋体" w:hAnsi="宋体" w:hint="eastAsia"/>
          <w:sz w:val="24"/>
        </w:rPr>
        <w:t>日期：</w:t>
      </w:r>
      <w:r>
        <w:rPr>
          <w:rFonts w:ascii="宋体" w:hAnsi="宋体"/>
          <w:sz w:val="24"/>
          <w:u w:val="single"/>
        </w:rPr>
        <w:t xml:space="preserve">           </w:t>
      </w:r>
      <w:r>
        <w:rPr>
          <w:rFonts w:ascii="宋体" w:hAnsi="宋体" w:hint="eastAsia"/>
          <w:sz w:val="24"/>
        </w:rPr>
        <w:t>年</w:t>
      </w:r>
      <w:r>
        <w:rPr>
          <w:rFonts w:ascii="宋体" w:hAnsi="宋体"/>
          <w:sz w:val="24"/>
          <w:u w:val="single"/>
        </w:rPr>
        <w:t xml:space="preserve">     </w:t>
      </w:r>
      <w:r>
        <w:rPr>
          <w:rFonts w:ascii="宋体" w:hAnsi="宋体" w:hint="eastAsia"/>
          <w:sz w:val="24"/>
        </w:rPr>
        <w:t>月</w:t>
      </w:r>
      <w:r>
        <w:rPr>
          <w:rFonts w:ascii="宋体" w:hAnsi="宋体"/>
          <w:sz w:val="24"/>
          <w:u w:val="single"/>
        </w:rPr>
        <w:t xml:space="preserve">     </w:t>
      </w:r>
      <w:r>
        <w:rPr>
          <w:rFonts w:ascii="宋体" w:hAnsi="宋体" w:hint="eastAsia"/>
          <w:sz w:val="24"/>
        </w:rPr>
        <w:t>日</w:t>
      </w:r>
    </w:p>
    <w:p w:rsidR="00436E6F" w:rsidRDefault="00436E6F" w:rsidP="00436E6F">
      <w:pPr>
        <w:spacing w:line="300" w:lineRule="auto"/>
        <w:rPr>
          <w:rFonts w:ascii="宋体"/>
          <w:sz w:val="24"/>
        </w:rPr>
      </w:pPr>
      <w:r>
        <w:rPr>
          <w:rFonts w:ascii="宋体" w:hAnsi="宋体" w:hint="eastAsia"/>
          <w:sz w:val="24"/>
        </w:rPr>
        <w:t>附：</w:t>
      </w:r>
      <w:r>
        <w:rPr>
          <w:rFonts w:ascii="宋体" w:hAnsi="宋体"/>
          <w:sz w:val="24"/>
        </w:rPr>
        <w:t xml:space="preserve"> </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56"/>
      </w:tblGrid>
      <w:tr w:rsidR="00436E6F" w:rsidTr="00FF7EFC">
        <w:trPr>
          <w:trHeight w:val="3589"/>
          <w:jc w:val="center"/>
        </w:trPr>
        <w:tc>
          <w:tcPr>
            <w:tcW w:w="9356" w:type="dxa"/>
          </w:tcPr>
          <w:p w:rsidR="00436E6F" w:rsidRDefault="00436E6F" w:rsidP="00FF7EFC">
            <w:pPr>
              <w:spacing w:line="300" w:lineRule="auto"/>
              <w:rPr>
                <w:rFonts w:ascii="宋体"/>
                <w:sz w:val="24"/>
              </w:rPr>
            </w:pPr>
            <w:r>
              <w:rPr>
                <w:rFonts w:ascii="宋体" w:hAnsi="宋体" w:hint="eastAsia"/>
                <w:sz w:val="24"/>
              </w:rPr>
              <w:t>粘贴转帐或汇款的银行凭证复印件</w:t>
            </w:r>
          </w:p>
        </w:tc>
      </w:tr>
    </w:tbl>
    <w:p w:rsidR="00436E6F" w:rsidRDefault="00436E6F" w:rsidP="00436E6F">
      <w:pPr>
        <w:rPr>
          <w:sz w:val="24"/>
        </w:rPr>
      </w:pPr>
    </w:p>
    <w:p w:rsidR="00614DD3" w:rsidRDefault="00614DD3" w:rsidP="00436E6F">
      <w:pPr>
        <w:rPr>
          <w:sz w:val="24"/>
        </w:rPr>
      </w:pPr>
    </w:p>
    <w:p w:rsidR="00614DD3" w:rsidRDefault="00614DD3" w:rsidP="00436E6F">
      <w:pPr>
        <w:rPr>
          <w:sz w:val="24"/>
        </w:rPr>
      </w:pPr>
    </w:p>
    <w:p w:rsidR="00614DD3" w:rsidRDefault="00614DD3" w:rsidP="00436E6F">
      <w:pPr>
        <w:rPr>
          <w:sz w:val="24"/>
        </w:rPr>
      </w:pPr>
    </w:p>
    <w:p w:rsidR="00614DD3" w:rsidRDefault="00614DD3" w:rsidP="00436E6F">
      <w:pPr>
        <w:rPr>
          <w:sz w:val="24"/>
        </w:rPr>
      </w:pPr>
    </w:p>
    <w:p w:rsidR="00436E6F" w:rsidRDefault="00436E6F" w:rsidP="00436E6F">
      <w:pPr>
        <w:rPr>
          <w:sz w:val="24"/>
        </w:rPr>
      </w:pPr>
    </w:p>
    <w:p w:rsidR="006B739C" w:rsidRDefault="006B739C" w:rsidP="006B739C">
      <w:pPr>
        <w:rPr>
          <w:sz w:val="28"/>
          <w:szCs w:val="28"/>
        </w:rPr>
      </w:pPr>
      <w:r>
        <w:rPr>
          <w:rFonts w:hint="eastAsia"/>
          <w:sz w:val="28"/>
          <w:szCs w:val="28"/>
        </w:rPr>
        <w:lastRenderedPageBreak/>
        <w:t>附件六：封面</w:t>
      </w:r>
    </w:p>
    <w:p w:rsidR="00745333" w:rsidRPr="00884EF8" w:rsidRDefault="007F3A2E" w:rsidP="006B739C">
      <w:pPr>
        <w:jc w:val="center"/>
        <w:rPr>
          <w:rFonts w:asciiTheme="minorEastAsia" w:eastAsiaTheme="minorEastAsia" w:hAnsiTheme="minorEastAsia"/>
          <w:b/>
          <w:sz w:val="84"/>
          <w:szCs w:val="84"/>
        </w:rPr>
      </w:pPr>
      <w:r w:rsidRPr="00884EF8">
        <w:rPr>
          <w:rFonts w:asciiTheme="minorEastAsia" w:eastAsiaTheme="minorEastAsia" w:hAnsiTheme="minorEastAsia" w:hint="eastAsia"/>
          <w:b/>
          <w:bCs/>
          <w:sz w:val="84"/>
          <w:szCs w:val="84"/>
          <w:u w:val="single"/>
        </w:rPr>
        <w:t>吹  膜  机</w:t>
      </w:r>
    </w:p>
    <w:p w:rsidR="00884EF8" w:rsidRDefault="00884EF8" w:rsidP="006B739C">
      <w:pPr>
        <w:jc w:val="center"/>
        <w:rPr>
          <w:rFonts w:asciiTheme="minorEastAsia" w:eastAsiaTheme="minorEastAsia" w:hAnsiTheme="minorEastAsia" w:hint="eastAsia"/>
          <w:b/>
          <w:sz w:val="72"/>
          <w:szCs w:val="72"/>
        </w:rPr>
      </w:pPr>
    </w:p>
    <w:p w:rsidR="006B739C" w:rsidRPr="00884EF8" w:rsidRDefault="006B739C" w:rsidP="006B739C">
      <w:pPr>
        <w:jc w:val="center"/>
        <w:rPr>
          <w:rFonts w:asciiTheme="minorEastAsia" w:eastAsiaTheme="minorEastAsia" w:hAnsiTheme="minorEastAsia"/>
          <w:b/>
          <w:sz w:val="96"/>
          <w:szCs w:val="96"/>
        </w:rPr>
      </w:pPr>
      <w:r w:rsidRPr="00884EF8">
        <w:rPr>
          <w:rFonts w:asciiTheme="minorEastAsia" w:eastAsiaTheme="minorEastAsia" w:hAnsiTheme="minorEastAsia" w:hint="eastAsia"/>
          <w:b/>
          <w:sz w:val="96"/>
          <w:szCs w:val="96"/>
        </w:rPr>
        <w:t>投</w:t>
      </w:r>
    </w:p>
    <w:p w:rsidR="006B739C" w:rsidRPr="00884EF8" w:rsidRDefault="006B739C" w:rsidP="006B739C">
      <w:pPr>
        <w:jc w:val="center"/>
        <w:rPr>
          <w:rFonts w:asciiTheme="minorEastAsia" w:eastAsiaTheme="minorEastAsia" w:hAnsiTheme="minorEastAsia"/>
          <w:b/>
          <w:sz w:val="96"/>
          <w:szCs w:val="96"/>
        </w:rPr>
      </w:pPr>
    </w:p>
    <w:p w:rsidR="006B739C" w:rsidRPr="00884EF8" w:rsidRDefault="006B739C" w:rsidP="006B739C">
      <w:pPr>
        <w:jc w:val="center"/>
        <w:rPr>
          <w:rFonts w:asciiTheme="minorEastAsia" w:eastAsiaTheme="minorEastAsia" w:hAnsiTheme="minorEastAsia"/>
          <w:b/>
          <w:sz w:val="96"/>
          <w:szCs w:val="96"/>
        </w:rPr>
      </w:pPr>
      <w:r w:rsidRPr="00884EF8">
        <w:rPr>
          <w:rFonts w:asciiTheme="minorEastAsia" w:eastAsiaTheme="minorEastAsia" w:hAnsiTheme="minorEastAsia" w:hint="eastAsia"/>
          <w:b/>
          <w:sz w:val="96"/>
          <w:szCs w:val="96"/>
        </w:rPr>
        <w:t>标</w:t>
      </w:r>
    </w:p>
    <w:p w:rsidR="006B739C" w:rsidRPr="00884EF8" w:rsidRDefault="006B739C" w:rsidP="006B739C">
      <w:pPr>
        <w:jc w:val="center"/>
        <w:rPr>
          <w:rFonts w:asciiTheme="minorEastAsia" w:eastAsiaTheme="minorEastAsia" w:hAnsiTheme="minorEastAsia"/>
          <w:b/>
          <w:sz w:val="96"/>
          <w:szCs w:val="96"/>
        </w:rPr>
      </w:pPr>
    </w:p>
    <w:p w:rsidR="006B739C" w:rsidRPr="00884EF8" w:rsidRDefault="006B739C" w:rsidP="006B739C">
      <w:pPr>
        <w:jc w:val="center"/>
        <w:rPr>
          <w:rFonts w:asciiTheme="minorEastAsia" w:eastAsiaTheme="minorEastAsia" w:hAnsiTheme="minorEastAsia"/>
          <w:b/>
          <w:sz w:val="96"/>
          <w:szCs w:val="96"/>
        </w:rPr>
      </w:pPr>
      <w:r w:rsidRPr="00884EF8">
        <w:rPr>
          <w:rFonts w:asciiTheme="minorEastAsia" w:eastAsiaTheme="minorEastAsia" w:hAnsiTheme="minorEastAsia" w:hint="eastAsia"/>
          <w:b/>
          <w:sz w:val="96"/>
          <w:szCs w:val="96"/>
        </w:rPr>
        <w:t>文</w:t>
      </w:r>
    </w:p>
    <w:p w:rsidR="006B739C" w:rsidRPr="00884EF8" w:rsidRDefault="006B739C" w:rsidP="006B739C">
      <w:pPr>
        <w:jc w:val="center"/>
        <w:rPr>
          <w:rFonts w:asciiTheme="minorEastAsia" w:eastAsiaTheme="minorEastAsia" w:hAnsiTheme="minorEastAsia"/>
          <w:b/>
          <w:sz w:val="96"/>
          <w:szCs w:val="96"/>
        </w:rPr>
      </w:pPr>
    </w:p>
    <w:p w:rsidR="006B739C" w:rsidRPr="00884EF8" w:rsidRDefault="006B739C" w:rsidP="006B739C">
      <w:pPr>
        <w:jc w:val="center"/>
        <w:rPr>
          <w:rFonts w:asciiTheme="minorEastAsia" w:eastAsiaTheme="minorEastAsia" w:hAnsiTheme="minorEastAsia"/>
          <w:b/>
          <w:sz w:val="96"/>
          <w:szCs w:val="96"/>
        </w:rPr>
      </w:pPr>
      <w:r w:rsidRPr="00884EF8">
        <w:rPr>
          <w:rFonts w:asciiTheme="minorEastAsia" w:eastAsiaTheme="minorEastAsia" w:hAnsiTheme="minorEastAsia" w:hint="eastAsia"/>
          <w:b/>
          <w:sz w:val="96"/>
          <w:szCs w:val="96"/>
        </w:rPr>
        <w:t>件</w:t>
      </w:r>
    </w:p>
    <w:p w:rsidR="006B739C" w:rsidRDefault="006B739C" w:rsidP="006B739C">
      <w:pPr>
        <w:jc w:val="center"/>
        <w:rPr>
          <w:rFonts w:ascii="隶书" w:eastAsia="隶书"/>
          <w:b/>
          <w:sz w:val="52"/>
          <w:szCs w:val="52"/>
        </w:rPr>
      </w:pPr>
    </w:p>
    <w:p w:rsidR="006B739C" w:rsidRDefault="006B739C" w:rsidP="006B739C">
      <w:pPr>
        <w:ind w:firstLineChars="600" w:firstLine="2168"/>
        <w:rPr>
          <w:b/>
          <w:sz w:val="36"/>
          <w:szCs w:val="36"/>
        </w:rPr>
      </w:pPr>
      <w:r>
        <w:rPr>
          <w:rFonts w:ascii="宋体" w:hAnsi="宋体"/>
          <w:b/>
          <w:kern w:val="13"/>
          <w:sz w:val="36"/>
          <w:szCs w:val="36"/>
          <w:u w:val="single"/>
        </w:rPr>
        <w:t xml:space="preserve">                   </w:t>
      </w:r>
      <w:r>
        <w:rPr>
          <w:rFonts w:ascii="宋体" w:hAnsi="宋体" w:hint="eastAsia"/>
          <w:b/>
          <w:kern w:val="13"/>
          <w:sz w:val="36"/>
          <w:szCs w:val="36"/>
        </w:rPr>
        <w:t>有限公司</w:t>
      </w:r>
    </w:p>
    <w:p w:rsidR="00436E6F" w:rsidRDefault="005A2A5A" w:rsidP="00884EF8">
      <w:pPr>
        <w:spacing w:line="360" w:lineRule="auto"/>
        <w:jc w:val="center"/>
        <w:rPr>
          <w:sz w:val="28"/>
          <w:szCs w:val="28"/>
        </w:rPr>
      </w:pPr>
      <w:r>
        <w:rPr>
          <w:rFonts w:hint="eastAsia"/>
          <w:b/>
          <w:bCs/>
          <w:sz w:val="32"/>
          <w:szCs w:val="32"/>
          <w:lang w:val="zh-CN"/>
        </w:rPr>
        <w:t>2016</w:t>
      </w:r>
      <w:r w:rsidR="006B739C">
        <w:rPr>
          <w:rFonts w:hint="eastAsia"/>
          <w:b/>
          <w:bCs/>
          <w:sz w:val="32"/>
          <w:szCs w:val="32"/>
          <w:lang w:val="zh-CN"/>
        </w:rPr>
        <w:t>年</w:t>
      </w:r>
      <w:r w:rsidR="006B739C">
        <w:rPr>
          <w:rFonts w:hint="eastAsia"/>
          <w:b/>
          <w:bCs/>
          <w:sz w:val="32"/>
          <w:szCs w:val="32"/>
          <w:lang w:val="zh-CN"/>
        </w:rPr>
        <w:t xml:space="preserve"> </w:t>
      </w:r>
      <w:r w:rsidR="005F05F0">
        <w:rPr>
          <w:rFonts w:hint="eastAsia"/>
          <w:b/>
          <w:bCs/>
          <w:sz w:val="32"/>
          <w:szCs w:val="32"/>
          <w:lang w:val="zh-CN"/>
        </w:rPr>
        <w:t xml:space="preserve">  </w:t>
      </w:r>
      <w:r w:rsidR="006B739C">
        <w:rPr>
          <w:rFonts w:hint="eastAsia"/>
          <w:b/>
          <w:bCs/>
          <w:sz w:val="32"/>
          <w:szCs w:val="32"/>
          <w:lang w:val="zh-CN"/>
        </w:rPr>
        <w:t>月</w:t>
      </w:r>
      <w:r w:rsidR="005F05F0">
        <w:rPr>
          <w:rFonts w:hint="eastAsia"/>
          <w:b/>
          <w:bCs/>
          <w:sz w:val="32"/>
          <w:szCs w:val="32"/>
          <w:lang w:val="zh-CN"/>
        </w:rPr>
        <w:t xml:space="preserve">    </w:t>
      </w:r>
      <w:r w:rsidR="006B739C">
        <w:rPr>
          <w:rFonts w:hint="eastAsia"/>
          <w:b/>
          <w:bCs/>
          <w:sz w:val="32"/>
          <w:szCs w:val="32"/>
          <w:lang w:val="zh-CN"/>
        </w:rPr>
        <w:t>日</w:t>
      </w:r>
    </w:p>
    <w:sectPr w:rsidR="00436E6F" w:rsidSect="00436E6F">
      <w:headerReference w:type="default" r:id="rId7"/>
      <w:pgSz w:w="11906" w:h="16838"/>
      <w:pgMar w:top="1440" w:right="1418" w:bottom="1134" w:left="1418" w:header="567"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24A5" w:rsidRDefault="009424A5">
      <w:r>
        <w:separator/>
      </w:r>
    </w:p>
  </w:endnote>
  <w:endnote w:type="continuationSeparator" w:id="0">
    <w:p w:rsidR="009424A5" w:rsidRDefault="009424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隶书">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24A5" w:rsidRDefault="009424A5">
      <w:r>
        <w:separator/>
      </w:r>
    </w:p>
  </w:footnote>
  <w:footnote w:type="continuationSeparator" w:id="0">
    <w:p w:rsidR="009424A5" w:rsidRDefault="009424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EFC" w:rsidRDefault="000D75E5">
    <w:pPr>
      <w:pStyle w:val="a3"/>
    </w:pPr>
    <w:r>
      <w:rPr>
        <w:rFonts w:hint="eastAsia"/>
        <w:noProof/>
      </w:rPr>
      <w:drawing>
        <wp:inline distT="0" distB="0" distL="0" distR="0">
          <wp:extent cx="5762625" cy="571500"/>
          <wp:effectExtent l="19050" t="0" r="9525" b="0"/>
          <wp:docPr id="1" name="图片 2" descr="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001"/>
                  <pic:cNvPicPr>
                    <a:picLocks noChangeAspect="1" noChangeArrowheads="1"/>
                  </pic:cNvPicPr>
                </pic:nvPicPr>
                <pic:blipFill>
                  <a:blip r:embed="rId1"/>
                  <a:srcRect/>
                  <a:stretch>
                    <a:fillRect/>
                  </a:stretch>
                </pic:blipFill>
                <pic:spPr bwMode="auto">
                  <a:xfrm>
                    <a:off x="0" y="0"/>
                    <a:ext cx="5762625" cy="5715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4E099D"/>
    <w:multiLevelType w:val="multilevel"/>
    <w:tmpl w:val="1C4E099D"/>
    <w:lvl w:ilvl="0">
      <w:start w:val="1"/>
      <w:numFmt w:val="decimal"/>
      <w:lvlText w:val="%1、"/>
      <w:lvlJc w:val="left"/>
      <w:pPr>
        <w:tabs>
          <w:tab w:val="left" w:pos="360"/>
        </w:tabs>
        <w:ind w:left="360" w:hanging="360"/>
      </w:pPr>
      <w:rPr>
        <w:rFonts w:cs="Times New Roman" w:hint="default"/>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
    <w:nsid w:val="1D5158A1"/>
    <w:multiLevelType w:val="multilevel"/>
    <w:tmpl w:val="1D5158A1"/>
    <w:lvl w:ilvl="0">
      <w:start w:val="1"/>
      <w:numFmt w:val="decimal"/>
      <w:lvlText w:val="%1."/>
      <w:lvlJc w:val="left"/>
      <w:pPr>
        <w:ind w:left="840" w:hanging="420"/>
      </w:pPr>
      <w:rPr>
        <w:rFonts w:cs="Times New Roman"/>
      </w:rPr>
    </w:lvl>
    <w:lvl w:ilvl="1" w:tentative="1">
      <w:start w:val="1"/>
      <w:numFmt w:val="lowerLetter"/>
      <w:lvlText w:val="%2)"/>
      <w:lvlJc w:val="left"/>
      <w:pPr>
        <w:ind w:left="1260" w:hanging="420"/>
      </w:pPr>
      <w:rPr>
        <w:rFonts w:cs="Times New Roman"/>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2">
    <w:nsid w:val="278260A4"/>
    <w:multiLevelType w:val="multilevel"/>
    <w:tmpl w:val="278260A4"/>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start w:val="1"/>
      <w:numFmt w:val="decimal"/>
      <w:lvlText w:val="%3)"/>
      <w:lvlJc w:val="lef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3">
    <w:nsid w:val="286326B5"/>
    <w:multiLevelType w:val="multilevel"/>
    <w:tmpl w:val="286326B5"/>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4">
    <w:nsid w:val="2CE45146"/>
    <w:multiLevelType w:val="multilevel"/>
    <w:tmpl w:val="2CE45146"/>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5">
    <w:nsid w:val="3334167F"/>
    <w:multiLevelType w:val="multilevel"/>
    <w:tmpl w:val="3334167F"/>
    <w:lvl w:ilvl="0">
      <w:start w:val="1"/>
      <w:numFmt w:val="decimal"/>
      <w:lvlText w:val="%1."/>
      <w:lvlJc w:val="left"/>
      <w:pPr>
        <w:ind w:left="420" w:hanging="420"/>
      </w:pPr>
      <w:rPr>
        <w:rFonts w:cs="Times New Roman"/>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6">
    <w:nsid w:val="3356292D"/>
    <w:multiLevelType w:val="multilevel"/>
    <w:tmpl w:val="3356292D"/>
    <w:lvl w:ilvl="0">
      <w:start w:val="7"/>
      <w:numFmt w:val="japaneseCounting"/>
      <w:lvlText w:val="%1、"/>
      <w:lvlJc w:val="left"/>
      <w:pPr>
        <w:ind w:left="720" w:hanging="720"/>
      </w:pPr>
      <w:rPr>
        <w:rFonts w:cs="Times New Roman" w:hint="default"/>
      </w:rPr>
    </w:lvl>
    <w:lvl w:ilvl="1" w:tentative="1">
      <w:start w:val="1"/>
      <w:numFmt w:val="lowerLetter"/>
      <w:lvlText w:val="%2)"/>
      <w:lvlJc w:val="left"/>
      <w:pPr>
        <w:ind w:left="840" w:hanging="420"/>
      </w:pPr>
      <w:rPr>
        <w:rFonts w:cs="Times New Roman"/>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7">
    <w:nsid w:val="419A6245"/>
    <w:multiLevelType w:val="multilevel"/>
    <w:tmpl w:val="419A6245"/>
    <w:lvl w:ilvl="0">
      <w:start w:val="1"/>
      <w:numFmt w:val="decimal"/>
      <w:lvlText w:val="%1."/>
      <w:lvlJc w:val="left"/>
      <w:pPr>
        <w:ind w:left="420" w:hanging="420"/>
      </w:pPr>
      <w:rPr>
        <w:rFonts w:cs="Times New Roman" w:hint="eastAsia"/>
      </w:rPr>
    </w:lvl>
    <w:lvl w:ilvl="1">
      <w:start w:val="1"/>
      <w:numFmt w:val="decimal"/>
      <w:lvlText w:val="%2、"/>
      <w:lvlJc w:val="left"/>
      <w:pPr>
        <w:ind w:left="1140" w:hanging="720"/>
      </w:pPr>
      <w:rPr>
        <w:rFonts w:cs="Times New Roman" w:hint="eastAsia"/>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8">
    <w:nsid w:val="428D5639"/>
    <w:multiLevelType w:val="multilevel"/>
    <w:tmpl w:val="428D5639"/>
    <w:lvl w:ilvl="0">
      <w:start w:val="1"/>
      <w:numFmt w:val="lowerLetter"/>
      <w:lvlText w:val="%1)"/>
      <w:lvlJc w:val="left"/>
      <w:pPr>
        <w:ind w:left="1575" w:hanging="420"/>
      </w:pPr>
      <w:rPr>
        <w:rFonts w:cs="Times New Roman"/>
      </w:rPr>
    </w:lvl>
    <w:lvl w:ilvl="1" w:tentative="1">
      <w:start w:val="1"/>
      <w:numFmt w:val="lowerLetter"/>
      <w:lvlText w:val="%2)"/>
      <w:lvlJc w:val="left"/>
      <w:pPr>
        <w:ind w:left="1995" w:hanging="420"/>
      </w:pPr>
      <w:rPr>
        <w:rFonts w:cs="Times New Roman"/>
      </w:rPr>
    </w:lvl>
    <w:lvl w:ilvl="2" w:tentative="1">
      <w:start w:val="1"/>
      <w:numFmt w:val="lowerRoman"/>
      <w:lvlText w:val="%3."/>
      <w:lvlJc w:val="right"/>
      <w:pPr>
        <w:ind w:left="2415" w:hanging="420"/>
      </w:pPr>
      <w:rPr>
        <w:rFonts w:cs="Times New Roman"/>
      </w:rPr>
    </w:lvl>
    <w:lvl w:ilvl="3" w:tentative="1">
      <w:start w:val="1"/>
      <w:numFmt w:val="decimal"/>
      <w:lvlText w:val="%4."/>
      <w:lvlJc w:val="left"/>
      <w:pPr>
        <w:ind w:left="2835" w:hanging="420"/>
      </w:pPr>
      <w:rPr>
        <w:rFonts w:cs="Times New Roman"/>
      </w:rPr>
    </w:lvl>
    <w:lvl w:ilvl="4" w:tentative="1">
      <w:start w:val="1"/>
      <w:numFmt w:val="lowerLetter"/>
      <w:lvlText w:val="%5)"/>
      <w:lvlJc w:val="left"/>
      <w:pPr>
        <w:ind w:left="3255" w:hanging="420"/>
      </w:pPr>
      <w:rPr>
        <w:rFonts w:cs="Times New Roman"/>
      </w:rPr>
    </w:lvl>
    <w:lvl w:ilvl="5" w:tentative="1">
      <w:start w:val="1"/>
      <w:numFmt w:val="lowerRoman"/>
      <w:lvlText w:val="%6."/>
      <w:lvlJc w:val="right"/>
      <w:pPr>
        <w:ind w:left="3675" w:hanging="420"/>
      </w:pPr>
      <w:rPr>
        <w:rFonts w:cs="Times New Roman"/>
      </w:rPr>
    </w:lvl>
    <w:lvl w:ilvl="6" w:tentative="1">
      <w:start w:val="1"/>
      <w:numFmt w:val="decimal"/>
      <w:lvlText w:val="%7."/>
      <w:lvlJc w:val="left"/>
      <w:pPr>
        <w:ind w:left="4095" w:hanging="420"/>
      </w:pPr>
      <w:rPr>
        <w:rFonts w:cs="Times New Roman"/>
      </w:rPr>
    </w:lvl>
    <w:lvl w:ilvl="7" w:tentative="1">
      <w:start w:val="1"/>
      <w:numFmt w:val="lowerLetter"/>
      <w:lvlText w:val="%8)"/>
      <w:lvlJc w:val="left"/>
      <w:pPr>
        <w:ind w:left="4515" w:hanging="420"/>
      </w:pPr>
      <w:rPr>
        <w:rFonts w:cs="Times New Roman"/>
      </w:rPr>
    </w:lvl>
    <w:lvl w:ilvl="8" w:tentative="1">
      <w:start w:val="1"/>
      <w:numFmt w:val="lowerRoman"/>
      <w:lvlText w:val="%9."/>
      <w:lvlJc w:val="right"/>
      <w:pPr>
        <w:ind w:left="4935" w:hanging="420"/>
      </w:pPr>
      <w:rPr>
        <w:rFonts w:cs="Times New Roman"/>
      </w:rPr>
    </w:lvl>
  </w:abstractNum>
  <w:abstractNum w:abstractNumId="9">
    <w:nsid w:val="42BB34FE"/>
    <w:multiLevelType w:val="multilevel"/>
    <w:tmpl w:val="A9F01180"/>
    <w:lvl w:ilvl="0">
      <w:start w:val="1"/>
      <w:numFmt w:val="lowerLetter"/>
      <w:lvlText w:val="%1)"/>
      <w:lvlJc w:val="left"/>
      <w:pPr>
        <w:ind w:left="846" w:hanging="420"/>
      </w:pPr>
      <w:rPr>
        <w:rFonts w:cs="Times New Roman"/>
      </w:rPr>
    </w:lvl>
    <w:lvl w:ilvl="1">
      <w:start w:val="1"/>
      <w:numFmt w:val="decimal"/>
      <w:lvlText w:val="%2、"/>
      <w:lvlJc w:val="left"/>
      <w:pPr>
        <w:ind w:left="1560" w:hanging="720"/>
      </w:pPr>
      <w:rPr>
        <w:rFonts w:hint="default"/>
      </w:rPr>
    </w:lvl>
    <w:lvl w:ilvl="2" w:tentative="1">
      <w:start w:val="1"/>
      <w:numFmt w:val="lowerRoman"/>
      <w:lvlText w:val="%3."/>
      <w:lvlJc w:val="right"/>
      <w:pPr>
        <w:ind w:left="1680" w:hanging="420"/>
      </w:pPr>
      <w:rPr>
        <w:rFonts w:cs="Times New Roman"/>
      </w:rPr>
    </w:lvl>
    <w:lvl w:ilvl="3" w:tentative="1">
      <w:start w:val="1"/>
      <w:numFmt w:val="decimal"/>
      <w:lvlText w:val="%4."/>
      <w:lvlJc w:val="left"/>
      <w:pPr>
        <w:ind w:left="2100" w:hanging="420"/>
      </w:pPr>
      <w:rPr>
        <w:rFonts w:cs="Times New Roman"/>
      </w:rPr>
    </w:lvl>
    <w:lvl w:ilvl="4" w:tentative="1">
      <w:start w:val="1"/>
      <w:numFmt w:val="lowerLetter"/>
      <w:lvlText w:val="%5)"/>
      <w:lvlJc w:val="left"/>
      <w:pPr>
        <w:ind w:left="2520" w:hanging="420"/>
      </w:pPr>
      <w:rPr>
        <w:rFonts w:cs="Times New Roman"/>
      </w:rPr>
    </w:lvl>
    <w:lvl w:ilvl="5" w:tentative="1">
      <w:start w:val="1"/>
      <w:numFmt w:val="lowerRoman"/>
      <w:lvlText w:val="%6."/>
      <w:lvlJc w:val="right"/>
      <w:pPr>
        <w:ind w:left="2940" w:hanging="420"/>
      </w:pPr>
      <w:rPr>
        <w:rFonts w:cs="Times New Roman"/>
      </w:rPr>
    </w:lvl>
    <w:lvl w:ilvl="6" w:tentative="1">
      <w:start w:val="1"/>
      <w:numFmt w:val="decimal"/>
      <w:lvlText w:val="%7."/>
      <w:lvlJc w:val="left"/>
      <w:pPr>
        <w:ind w:left="3360" w:hanging="420"/>
      </w:pPr>
      <w:rPr>
        <w:rFonts w:cs="Times New Roman"/>
      </w:rPr>
    </w:lvl>
    <w:lvl w:ilvl="7" w:tentative="1">
      <w:start w:val="1"/>
      <w:numFmt w:val="lowerLetter"/>
      <w:lvlText w:val="%8)"/>
      <w:lvlJc w:val="left"/>
      <w:pPr>
        <w:ind w:left="3780" w:hanging="420"/>
      </w:pPr>
      <w:rPr>
        <w:rFonts w:cs="Times New Roman"/>
      </w:rPr>
    </w:lvl>
    <w:lvl w:ilvl="8" w:tentative="1">
      <w:start w:val="1"/>
      <w:numFmt w:val="lowerRoman"/>
      <w:lvlText w:val="%9."/>
      <w:lvlJc w:val="right"/>
      <w:pPr>
        <w:ind w:left="4200" w:hanging="420"/>
      </w:pPr>
      <w:rPr>
        <w:rFonts w:cs="Times New Roman"/>
      </w:rPr>
    </w:lvl>
  </w:abstractNum>
  <w:abstractNum w:abstractNumId="10">
    <w:nsid w:val="56FA5FBE"/>
    <w:multiLevelType w:val="singleLevel"/>
    <w:tmpl w:val="56FA5FBE"/>
    <w:lvl w:ilvl="0">
      <w:start w:val="1"/>
      <w:numFmt w:val="decimal"/>
      <w:suff w:val="nothing"/>
      <w:lvlText w:val="%1."/>
      <w:lvlJc w:val="left"/>
    </w:lvl>
  </w:abstractNum>
  <w:abstractNum w:abstractNumId="11">
    <w:nsid w:val="56FA62C1"/>
    <w:multiLevelType w:val="singleLevel"/>
    <w:tmpl w:val="56FA62C1"/>
    <w:lvl w:ilvl="0">
      <w:start w:val="1"/>
      <w:numFmt w:val="decimal"/>
      <w:suff w:val="nothing"/>
      <w:lvlText w:val="%1."/>
      <w:lvlJc w:val="left"/>
    </w:lvl>
  </w:abstractNum>
  <w:abstractNum w:abstractNumId="12">
    <w:nsid w:val="56FA6496"/>
    <w:multiLevelType w:val="singleLevel"/>
    <w:tmpl w:val="56FA6496"/>
    <w:lvl w:ilvl="0">
      <w:start w:val="1"/>
      <w:numFmt w:val="decimal"/>
      <w:suff w:val="nothing"/>
      <w:lvlText w:val="%1."/>
      <w:lvlJc w:val="left"/>
    </w:lvl>
  </w:abstractNum>
  <w:abstractNum w:abstractNumId="13">
    <w:nsid w:val="56FE382F"/>
    <w:multiLevelType w:val="singleLevel"/>
    <w:tmpl w:val="56FE382F"/>
    <w:lvl w:ilvl="0">
      <w:start w:val="1"/>
      <w:numFmt w:val="decimal"/>
      <w:suff w:val="nothing"/>
      <w:lvlText w:val="%1、"/>
      <w:lvlJc w:val="left"/>
    </w:lvl>
  </w:abstractNum>
  <w:abstractNum w:abstractNumId="14">
    <w:nsid w:val="5B341077"/>
    <w:multiLevelType w:val="multilevel"/>
    <w:tmpl w:val="5B341077"/>
    <w:lvl w:ilvl="0">
      <w:start w:val="1"/>
      <w:numFmt w:val="decimal"/>
      <w:lvlText w:val="%1."/>
      <w:lvlJc w:val="left"/>
      <w:pPr>
        <w:tabs>
          <w:tab w:val="left" w:pos="420"/>
        </w:tabs>
        <w:ind w:left="420" w:hanging="420"/>
      </w:pPr>
      <w:rPr>
        <w:rFonts w:cs="Times New Roman"/>
      </w:rPr>
    </w:lvl>
    <w:lvl w:ilvl="1" w:tentative="1">
      <w:start w:val="1"/>
      <w:numFmt w:val="lowerLetter"/>
      <w:lvlText w:val="%2)"/>
      <w:lvlJc w:val="left"/>
      <w:pPr>
        <w:tabs>
          <w:tab w:val="left" w:pos="840"/>
        </w:tabs>
        <w:ind w:left="840" w:hanging="420"/>
      </w:pPr>
      <w:rPr>
        <w:rFonts w:cs="Times New Roman"/>
      </w:rPr>
    </w:lvl>
    <w:lvl w:ilvl="2" w:tentative="1">
      <w:start w:val="1"/>
      <w:numFmt w:val="lowerRoman"/>
      <w:lvlText w:val="%3."/>
      <w:lvlJc w:val="right"/>
      <w:pPr>
        <w:tabs>
          <w:tab w:val="left" w:pos="1260"/>
        </w:tabs>
        <w:ind w:left="1260" w:hanging="420"/>
      </w:pPr>
      <w:rPr>
        <w:rFonts w:cs="Times New Roman"/>
      </w:rPr>
    </w:lvl>
    <w:lvl w:ilvl="3" w:tentative="1">
      <w:start w:val="1"/>
      <w:numFmt w:val="decimal"/>
      <w:lvlText w:val="%4."/>
      <w:lvlJc w:val="left"/>
      <w:pPr>
        <w:tabs>
          <w:tab w:val="left" w:pos="1680"/>
        </w:tabs>
        <w:ind w:left="1680" w:hanging="420"/>
      </w:pPr>
      <w:rPr>
        <w:rFonts w:cs="Times New Roman"/>
      </w:rPr>
    </w:lvl>
    <w:lvl w:ilvl="4" w:tentative="1">
      <w:start w:val="1"/>
      <w:numFmt w:val="lowerLetter"/>
      <w:lvlText w:val="%5)"/>
      <w:lvlJc w:val="left"/>
      <w:pPr>
        <w:tabs>
          <w:tab w:val="left" w:pos="2100"/>
        </w:tabs>
        <w:ind w:left="2100" w:hanging="420"/>
      </w:pPr>
      <w:rPr>
        <w:rFonts w:cs="Times New Roman"/>
      </w:rPr>
    </w:lvl>
    <w:lvl w:ilvl="5" w:tentative="1">
      <w:start w:val="1"/>
      <w:numFmt w:val="lowerRoman"/>
      <w:lvlText w:val="%6."/>
      <w:lvlJc w:val="right"/>
      <w:pPr>
        <w:tabs>
          <w:tab w:val="left" w:pos="2520"/>
        </w:tabs>
        <w:ind w:left="2520" w:hanging="420"/>
      </w:pPr>
      <w:rPr>
        <w:rFonts w:cs="Times New Roman"/>
      </w:rPr>
    </w:lvl>
    <w:lvl w:ilvl="6" w:tentative="1">
      <w:start w:val="1"/>
      <w:numFmt w:val="decimal"/>
      <w:lvlText w:val="%7."/>
      <w:lvlJc w:val="left"/>
      <w:pPr>
        <w:tabs>
          <w:tab w:val="left" w:pos="2940"/>
        </w:tabs>
        <w:ind w:left="2940" w:hanging="420"/>
      </w:pPr>
      <w:rPr>
        <w:rFonts w:cs="Times New Roman"/>
      </w:rPr>
    </w:lvl>
    <w:lvl w:ilvl="7" w:tentative="1">
      <w:start w:val="1"/>
      <w:numFmt w:val="lowerLetter"/>
      <w:lvlText w:val="%8)"/>
      <w:lvlJc w:val="left"/>
      <w:pPr>
        <w:tabs>
          <w:tab w:val="left" w:pos="3360"/>
        </w:tabs>
        <w:ind w:left="3360" w:hanging="420"/>
      </w:pPr>
      <w:rPr>
        <w:rFonts w:cs="Times New Roman"/>
      </w:rPr>
    </w:lvl>
    <w:lvl w:ilvl="8" w:tentative="1">
      <w:start w:val="1"/>
      <w:numFmt w:val="lowerRoman"/>
      <w:lvlText w:val="%9."/>
      <w:lvlJc w:val="right"/>
      <w:pPr>
        <w:tabs>
          <w:tab w:val="left" w:pos="3780"/>
        </w:tabs>
        <w:ind w:left="3780" w:hanging="420"/>
      </w:pPr>
      <w:rPr>
        <w:rFonts w:cs="Times New Roman"/>
      </w:rPr>
    </w:lvl>
  </w:abstractNum>
  <w:abstractNum w:abstractNumId="15">
    <w:nsid w:val="6B36465F"/>
    <w:multiLevelType w:val="multilevel"/>
    <w:tmpl w:val="6B36465F"/>
    <w:lvl w:ilvl="0">
      <w:start w:val="1"/>
      <w:numFmt w:val="decimal"/>
      <w:lvlText w:val="%1."/>
      <w:lvlJc w:val="left"/>
      <w:pPr>
        <w:ind w:left="420" w:hanging="420"/>
      </w:pPr>
      <w:rPr>
        <w:rFonts w:cs="Times New Roman" w:hint="eastAsia"/>
      </w:rPr>
    </w:lvl>
    <w:lvl w:ilvl="1" w:tentative="1">
      <w:start w:val="1"/>
      <w:numFmt w:val="decimal"/>
      <w:lvlText w:val="%2、"/>
      <w:lvlJc w:val="left"/>
      <w:pPr>
        <w:ind w:left="1140" w:hanging="720"/>
      </w:pPr>
      <w:rPr>
        <w:rFonts w:cs="Times New Roman" w:hint="eastAsia"/>
      </w:rPr>
    </w:lvl>
    <w:lvl w:ilvl="2" w:tentative="1">
      <w:start w:val="1"/>
      <w:numFmt w:val="lowerRoman"/>
      <w:lvlText w:val="%3."/>
      <w:lvlJc w:val="right"/>
      <w:pPr>
        <w:ind w:left="1260" w:hanging="420"/>
      </w:pPr>
      <w:rPr>
        <w:rFonts w:cs="Times New Roman"/>
      </w:rPr>
    </w:lvl>
    <w:lvl w:ilvl="3" w:tentative="1">
      <w:start w:val="1"/>
      <w:numFmt w:val="decimal"/>
      <w:lvlText w:val="%4."/>
      <w:lvlJc w:val="left"/>
      <w:pPr>
        <w:ind w:left="1680" w:hanging="420"/>
      </w:pPr>
      <w:rPr>
        <w:rFonts w:cs="Times New Roman"/>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abstractNum w:abstractNumId="16">
    <w:nsid w:val="6F334F03"/>
    <w:multiLevelType w:val="multilevel"/>
    <w:tmpl w:val="6F334F03"/>
    <w:lvl w:ilvl="0">
      <w:start w:val="1"/>
      <w:numFmt w:val="decimal"/>
      <w:lvlText w:val="%1）"/>
      <w:lvlJc w:val="left"/>
      <w:pPr>
        <w:tabs>
          <w:tab w:val="left" w:pos="990"/>
        </w:tabs>
        <w:ind w:left="990" w:hanging="360"/>
      </w:pPr>
      <w:rPr>
        <w:rFonts w:cs="Times New Roman" w:hint="eastAsia"/>
      </w:rPr>
    </w:lvl>
    <w:lvl w:ilvl="1" w:tentative="1">
      <w:start w:val="1"/>
      <w:numFmt w:val="lowerLetter"/>
      <w:lvlText w:val="%2)"/>
      <w:lvlJc w:val="left"/>
      <w:pPr>
        <w:tabs>
          <w:tab w:val="left" w:pos="-165"/>
        </w:tabs>
        <w:ind w:left="-165" w:hanging="420"/>
      </w:pPr>
      <w:rPr>
        <w:rFonts w:cs="Times New Roman"/>
      </w:rPr>
    </w:lvl>
    <w:lvl w:ilvl="2" w:tentative="1">
      <w:start w:val="1"/>
      <w:numFmt w:val="lowerRoman"/>
      <w:lvlText w:val="%3."/>
      <w:lvlJc w:val="right"/>
      <w:pPr>
        <w:tabs>
          <w:tab w:val="left" w:pos="255"/>
        </w:tabs>
        <w:ind w:left="255" w:hanging="420"/>
      </w:pPr>
      <w:rPr>
        <w:rFonts w:cs="Times New Roman"/>
      </w:rPr>
    </w:lvl>
    <w:lvl w:ilvl="3" w:tentative="1">
      <w:start w:val="1"/>
      <w:numFmt w:val="decimal"/>
      <w:lvlText w:val="%4."/>
      <w:lvlJc w:val="left"/>
      <w:pPr>
        <w:tabs>
          <w:tab w:val="left" w:pos="675"/>
        </w:tabs>
        <w:ind w:left="675" w:hanging="420"/>
      </w:pPr>
      <w:rPr>
        <w:rFonts w:cs="Times New Roman"/>
      </w:rPr>
    </w:lvl>
    <w:lvl w:ilvl="4" w:tentative="1">
      <w:start w:val="1"/>
      <w:numFmt w:val="lowerLetter"/>
      <w:lvlText w:val="%5)"/>
      <w:lvlJc w:val="left"/>
      <w:pPr>
        <w:tabs>
          <w:tab w:val="left" w:pos="1095"/>
        </w:tabs>
        <w:ind w:left="1095" w:hanging="420"/>
      </w:pPr>
      <w:rPr>
        <w:rFonts w:cs="Times New Roman"/>
      </w:rPr>
    </w:lvl>
    <w:lvl w:ilvl="5" w:tentative="1">
      <w:start w:val="1"/>
      <w:numFmt w:val="lowerRoman"/>
      <w:lvlText w:val="%6."/>
      <w:lvlJc w:val="right"/>
      <w:pPr>
        <w:tabs>
          <w:tab w:val="left" w:pos="1515"/>
        </w:tabs>
        <w:ind w:left="1515" w:hanging="420"/>
      </w:pPr>
      <w:rPr>
        <w:rFonts w:cs="Times New Roman"/>
      </w:rPr>
    </w:lvl>
    <w:lvl w:ilvl="6" w:tentative="1">
      <w:start w:val="1"/>
      <w:numFmt w:val="decimal"/>
      <w:lvlText w:val="%7."/>
      <w:lvlJc w:val="left"/>
      <w:pPr>
        <w:tabs>
          <w:tab w:val="left" w:pos="1935"/>
        </w:tabs>
        <w:ind w:left="1935" w:hanging="420"/>
      </w:pPr>
      <w:rPr>
        <w:rFonts w:cs="Times New Roman"/>
      </w:rPr>
    </w:lvl>
    <w:lvl w:ilvl="7" w:tentative="1">
      <w:start w:val="1"/>
      <w:numFmt w:val="lowerLetter"/>
      <w:lvlText w:val="%8)"/>
      <w:lvlJc w:val="left"/>
      <w:pPr>
        <w:tabs>
          <w:tab w:val="left" w:pos="2355"/>
        </w:tabs>
        <w:ind w:left="2355" w:hanging="420"/>
      </w:pPr>
      <w:rPr>
        <w:rFonts w:cs="Times New Roman"/>
      </w:rPr>
    </w:lvl>
    <w:lvl w:ilvl="8" w:tentative="1">
      <w:start w:val="1"/>
      <w:numFmt w:val="lowerRoman"/>
      <w:lvlText w:val="%9."/>
      <w:lvlJc w:val="right"/>
      <w:pPr>
        <w:tabs>
          <w:tab w:val="left" w:pos="2775"/>
        </w:tabs>
        <w:ind w:left="2775" w:hanging="420"/>
      </w:pPr>
      <w:rPr>
        <w:rFonts w:cs="Times New Roman"/>
      </w:rPr>
    </w:lvl>
  </w:abstractNum>
  <w:abstractNum w:abstractNumId="17">
    <w:nsid w:val="7634678E"/>
    <w:multiLevelType w:val="multilevel"/>
    <w:tmpl w:val="7634678E"/>
    <w:lvl w:ilvl="0" w:tentative="1">
      <w:start w:val="1"/>
      <w:numFmt w:val="decimal"/>
      <w:lvlText w:val="%1)"/>
      <w:lvlJc w:val="left"/>
      <w:pPr>
        <w:ind w:left="420" w:hanging="420"/>
      </w:pPr>
      <w:rPr>
        <w:rFonts w:cs="Times New Roman"/>
      </w:rPr>
    </w:lvl>
    <w:lvl w:ilvl="1" w:tentative="1">
      <w:start w:val="1"/>
      <w:numFmt w:val="decimal"/>
      <w:lvlText w:val="%2、"/>
      <w:lvlJc w:val="left"/>
      <w:pPr>
        <w:ind w:left="1140" w:hanging="720"/>
      </w:pPr>
      <w:rPr>
        <w:rFonts w:cs="Times New Roman" w:hint="default"/>
      </w:rPr>
    </w:lvl>
    <w:lvl w:ilvl="2">
      <w:start w:val="1"/>
      <w:numFmt w:val="lowerLetter"/>
      <w:lvlText w:val="%3)"/>
      <w:lvlJc w:val="left"/>
      <w:pPr>
        <w:ind w:left="840" w:hanging="420"/>
      </w:pPr>
      <w:rPr>
        <w:rFonts w:cs="Times New Roman"/>
        <w:color w:val="000000"/>
      </w:rPr>
    </w:lvl>
    <w:lvl w:ilvl="3" w:tentative="1">
      <w:start w:val="1"/>
      <w:numFmt w:val="decimal"/>
      <w:lvlText w:val="%4."/>
      <w:lvlJc w:val="left"/>
      <w:pPr>
        <w:ind w:left="1620" w:hanging="360"/>
      </w:pPr>
      <w:rPr>
        <w:rFonts w:cs="Times New Roman" w:hint="default"/>
      </w:rPr>
    </w:lvl>
    <w:lvl w:ilvl="4" w:tentative="1">
      <w:start w:val="1"/>
      <w:numFmt w:val="lowerLetter"/>
      <w:lvlText w:val="%5)"/>
      <w:lvlJc w:val="left"/>
      <w:pPr>
        <w:ind w:left="2100" w:hanging="420"/>
      </w:pPr>
      <w:rPr>
        <w:rFonts w:cs="Times New Roman"/>
      </w:rPr>
    </w:lvl>
    <w:lvl w:ilvl="5" w:tentative="1">
      <w:start w:val="1"/>
      <w:numFmt w:val="lowerRoman"/>
      <w:lvlText w:val="%6."/>
      <w:lvlJc w:val="right"/>
      <w:pPr>
        <w:ind w:left="2520" w:hanging="420"/>
      </w:pPr>
      <w:rPr>
        <w:rFonts w:cs="Times New Roman"/>
      </w:rPr>
    </w:lvl>
    <w:lvl w:ilvl="6" w:tentative="1">
      <w:start w:val="1"/>
      <w:numFmt w:val="decimal"/>
      <w:lvlText w:val="%7."/>
      <w:lvlJc w:val="left"/>
      <w:pPr>
        <w:ind w:left="2940" w:hanging="420"/>
      </w:pPr>
      <w:rPr>
        <w:rFonts w:cs="Times New Roman"/>
      </w:rPr>
    </w:lvl>
    <w:lvl w:ilvl="7" w:tentative="1">
      <w:start w:val="1"/>
      <w:numFmt w:val="lowerLetter"/>
      <w:lvlText w:val="%8)"/>
      <w:lvlJc w:val="left"/>
      <w:pPr>
        <w:ind w:left="3360" w:hanging="420"/>
      </w:pPr>
      <w:rPr>
        <w:rFonts w:cs="Times New Roman"/>
      </w:rPr>
    </w:lvl>
    <w:lvl w:ilvl="8" w:tentative="1">
      <w:start w:val="1"/>
      <w:numFmt w:val="lowerRoman"/>
      <w:lvlText w:val="%9."/>
      <w:lvlJc w:val="right"/>
      <w:pPr>
        <w:ind w:left="3780" w:hanging="420"/>
      </w:pPr>
      <w:rPr>
        <w:rFonts w:cs="Times New Roman"/>
      </w:rPr>
    </w:lvl>
  </w:abstractNum>
  <w:num w:numId="1">
    <w:abstractNumId w:val="5"/>
  </w:num>
  <w:num w:numId="2">
    <w:abstractNumId w:val="17"/>
  </w:num>
  <w:num w:numId="3">
    <w:abstractNumId w:val="9"/>
  </w:num>
  <w:num w:numId="4">
    <w:abstractNumId w:val="3"/>
  </w:num>
  <w:num w:numId="5">
    <w:abstractNumId w:val="15"/>
  </w:num>
  <w:num w:numId="6">
    <w:abstractNumId w:val="7"/>
  </w:num>
  <w:num w:numId="7">
    <w:abstractNumId w:val="8"/>
  </w:num>
  <w:num w:numId="8">
    <w:abstractNumId w:val="1"/>
  </w:num>
  <w:num w:numId="9">
    <w:abstractNumId w:val="6"/>
  </w:num>
  <w:num w:numId="10">
    <w:abstractNumId w:val="4"/>
  </w:num>
  <w:num w:numId="11">
    <w:abstractNumId w:val="2"/>
  </w:num>
  <w:num w:numId="12">
    <w:abstractNumId w:val="0"/>
  </w:num>
  <w:num w:numId="13">
    <w:abstractNumId w:val="14"/>
  </w:num>
  <w:num w:numId="14">
    <w:abstractNumId w:val="16"/>
  </w:num>
  <w:num w:numId="15">
    <w:abstractNumId w:val="10"/>
  </w:num>
  <w:num w:numId="16">
    <w:abstractNumId w:val="11"/>
  </w:num>
  <w:num w:numId="17">
    <w:abstractNumId w:val="12"/>
  </w:num>
  <w:num w:numId="18">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efaultTabStop w:val="420"/>
  <w:drawingGridVerticalSpacing w:val="156"/>
  <w:noPunctuationKerning/>
  <w:characterSpacingControl w:val="compressPunctuation"/>
  <w:doNotValidateAgainstSchema/>
  <w:doNotDemarcateInvalidXml/>
  <w:hdrShapeDefaults>
    <o:shapedefaults v:ext="edit" spidmax="2765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270A9"/>
    <w:rsid w:val="00034674"/>
    <w:rsid w:val="000C4F28"/>
    <w:rsid w:val="000D75E5"/>
    <w:rsid w:val="00131030"/>
    <w:rsid w:val="00155EC3"/>
    <w:rsid w:val="00172A27"/>
    <w:rsid w:val="00180E93"/>
    <w:rsid w:val="00184B93"/>
    <w:rsid w:val="001B0391"/>
    <w:rsid w:val="001F3931"/>
    <w:rsid w:val="00201464"/>
    <w:rsid w:val="00204C0B"/>
    <w:rsid w:val="002848ED"/>
    <w:rsid w:val="002A79EC"/>
    <w:rsid w:val="002B5DD3"/>
    <w:rsid w:val="002C48D4"/>
    <w:rsid w:val="002C7F71"/>
    <w:rsid w:val="002D5853"/>
    <w:rsid w:val="003047B2"/>
    <w:rsid w:val="003331F5"/>
    <w:rsid w:val="00387582"/>
    <w:rsid w:val="003D4330"/>
    <w:rsid w:val="003E5AA7"/>
    <w:rsid w:val="003E5BF8"/>
    <w:rsid w:val="00430340"/>
    <w:rsid w:val="00436E6F"/>
    <w:rsid w:val="004434E0"/>
    <w:rsid w:val="004D2B15"/>
    <w:rsid w:val="004D2B54"/>
    <w:rsid w:val="00566953"/>
    <w:rsid w:val="005930BB"/>
    <w:rsid w:val="005A2A5A"/>
    <w:rsid w:val="005A78D3"/>
    <w:rsid w:val="005F05F0"/>
    <w:rsid w:val="00614DD3"/>
    <w:rsid w:val="00616449"/>
    <w:rsid w:val="00655DAE"/>
    <w:rsid w:val="006804EF"/>
    <w:rsid w:val="00690771"/>
    <w:rsid w:val="006A58F7"/>
    <w:rsid w:val="006B739C"/>
    <w:rsid w:val="007065C4"/>
    <w:rsid w:val="00725B4F"/>
    <w:rsid w:val="00730C17"/>
    <w:rsid w:val="00745333"/>
    <w:rsid w:val="00792737"/>
    <w:rsid w:val="007F3A2E"/>
    <w:rsid w:val="00835424"/>
    <w:rsid w:val="00871091"/>
    <w:rsid w:val="00884EF8"/>
    <w:rsid w:val="00897D79"/>
    <w:rsid w:val="008C6185"/>
    <w:rsid w:val="008C78A1"/>
    <w:rsid w:val="009424A5"/>
    <w:rsid w:val="009B61F3"/>
    <w:rsid w:val="009C15B9"/>
    <w:rsid w:val="00A144ED"/>
    <w:rsid w:val="00A177DD"/>
    <w:rsid w:val="00A24D15"/>
    <w:rsid w:val="00A357B3"/>
    <w:rsid w:val="00A5404E"/>
    <w:rsid w:val="00A8193E"/>
    <w:rsid w:val="00A822FE"/>
    <w:rsid w:val="00A8701B"/>
    <w:rsid w:val="00AD49E3"/>
    <w:rsid w:val="00AF6E40"/>
    <w:rsid w:val="00B02D61"/>
    <w:rsid w:val="00B37974"/>
    <w:rsid w:val="00B5040B"/>
    <w:rsid w:val="00B83C19"/>
    <w:rsid w:val="00BC5F86"/>
    <w:rsid w:val="00BD258D"/>
    <w:rsid w:val="00C74E82"/>
    <w:rsid w:val="00C977AF"/>
    <w:rsid w:val="00CB34B0"/>
    <w:rsid w:val="00D54D92"/>
    <w:rsid w:val="00D83456"/>
    <w:rsid w:val="00DB5AFC"/>
    <w:rsid w:val="00DF0BEA"/>
    <w:rsid w:val="00DF67F8"/>
    <w:rsid w:val="00DF7B3A"/>
    <w:rsid w:val="00E92A3E"/>
    <w:rsid w:val="00F00748"/>
    <w:rsid w:val="00F1707A"/>
    <w:rsid w:val="00F40AD2"/>
    <w:rsid w:val="00F514EA"/>
    <w:rsid w:val="00F52E0F"/>
    <w:rsid w:val="00F7011C"/>
    <w:rsid w:val="00F835C5"/>
    <w:rsid w:val="00F97454"/>
    <w:rsid w:val="00FA414B"/>
    <w:rsid w:val="00FE4BFA"/>
    <w:rsid w:val="00FF4B79"/>
    <w:rsid w:val="00FF7EFC"/>
    <w:rsid w:val="013449D4"/>
    <w:rsid w:val="03FF761E"/>
    <w:rsid w:val="04DF6C8C"/>
    <w:rsid w:val="09080360"/>
    <w:rsid w:val="226B4005"/>
    <w:rsid w:val="298D2E39"/>
    <w:rsid w:val="2D3A275A"/>
    <w:rsid w:val="31037379"/>
    <w:rsid w:val="39C57063"/>
    <w:rsid w:val="3BD479B6"/>
    <w:rsid w:val="3DB07E2F"/>
    <w:rsid w:val="4233672B"/>
    <w:rsid w:val="424A08CF"/>
    <w:rsid w:val="4B282EDB"/>
    <w:rsid w:val="4C040D30"/>
    <w:rsid w:val="4DDC11CB"/>
    <w:rsid w:val="4E141324"/>
    <w:rsid w:val="4F1B7959"/>
    <w:rsid w:val="64677C45"/>
    <w:rsid w:val="6AF74F8C"/>
    <w:rsid w:val="6D5737F1"/>
    <w:rsid w:val="73D67598"/>
    <w:rsid w:val="779C464C"/>
    <w:rsid w:val="7A910FA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5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Title" w:semiHidden="0" w:uiPriority="10" w:unhideWhenUsed="0" w:qFormat="1"/>
    <w:lsdException w:name="Default Paragraph Font" w:semiHidden="0" w:uiPriority="0"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lsdException w:name="Table Grid" w:uiPriority="0" w:qFormat="1"/>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5AFC"/>
    <w:pPr>
      <w:widowControl w:val="0"/>
      <w:jc w:val="both"/>
    </w:pPr>
    <w:rPr>
      <w:kern w:val="2"/>
      <w:sz w:val="21"/>
    </w:rPr>
  </w:style>
  <w:style w:type="paragraph" w:styleId="3">
    <w:name w:val="heading 3"/>
    <w:basedOn w:val="a"/>
    <w:next w:val="a"/>
    <w:link w:val="3Char"/>
    <w:uiPriority w:val="99"/>
    <w:qFormat/>
    <w:rsid w:val="00436E6F"/>
    <w:pPr>
      <w:keepNext/>
      <w:keepLines/>
      <w:spacing w:before="260" w:after="260" w:line="360" w:lineRule="auto"/>
      <w:outlineLvl w:val="2"/>
    </w:pPr>
    <w:rPr>
      <w:rFonts w:cs="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DB5AFC"/>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4">
    <w:name w:val="footer"/>
    <w:basedOn w:val="a"/>
    <w:rsid w:val="00DB5AFC"/>
    <w:pPr>
      <w:tabs>
        <w:tab w:val="center" w:pos="4153"/>
        <w:tab w:val="right" w:pos="8306"/>
      </w:tabs>
      <w:snapToGrid w:val="0"/>
      <w:jc w:val="left"/>
    </w:pPr>
    <w:rPr>
      <w:sz w:val="18"/>
    </w:rPr>
  </w:style>
  <w:style w:type="paragraph" w:styleId="a5">
    <w:name w:val="List Paragraph"/>
    <w:basedOn w:val="a"/>
    <w:uiPriority w:val="34"/>
    <w:qFormat/>
    <w:rsid w:val="00436E6F"/>
    <w:pPr>
      <w:ind w:firstLineChars="200" w:firstLine="420"/>
    </w:pPr>
    <w:rPr>
      <w:rFonts w:cs="Calibri"/>
      <w:szCs w:val="24"/>
    </w:rPr>
  </w:style>
  <w:style w:type="character" w:customStyle="1" w:styleId="3Char">
    <w:name w:val="标题 3 Char"/>
    <w:basedOn w:val="a0"/>
    <w:link w:val="3"/>
    <w:uiPriority w:val="9"/>
    <w:rsid w:val="00436E6F"/>
    <w:rPr>
      <w:rFonts w:cs="Calibri"/>
      <w:b/>
      <w:bCs/>
      <w:kern w:val="2"/>
      <w:sz w:val="28"/>
      <w:szCs w:val="28"/>
    </w:rPr>
  </w:style>
  <w:style w:type="paragraph" w:styleId="a6">
    <w:name w:val="Balloon Text"/>
    <w:basedOn w:val="a"/>
    <w:link w:val="Char"/>
    <w:uiPriority w:val="99"/>
    <w:semiHidden/>
    <w:unhideWhenUsed/>
    <w:rsid w:val="005A2A5A"/>
    <w:rPr>
      <w:sz w:val="18"/>
      <w:szCs w:val="18"/>
    </w:rPr>
  </w:style>
  <w:style w:type="character" w:customStyle="1" w:styleId="Char">
    <w:name w:val="批注框文本 Char"/>
    <w:basedOn w:val="a0"/>
    <w:link w:val="a6"/>
    <w:uiPriority w:val="99"/>
    <w:semiHidden/>
    <w:rsid w:val="005A2A5A"/>
    <w:rPr>
      <w:kern w:val="2"/>
      <w:sz w:val="18"/>
      <w:szCs w:val="18"/>
    </w:rPr>
  </w:style>
  <w:style w:type="table" w:styleId="a7">
    <w:name w:val="Table Grid"/>
    <w:basedOn w:val="a1"/>
    <w:qFormat/>
    <w:rsid w:val="00DF0BEA"/>
    <w:pPr>
      <w:widowControl w:val="0"/>
      <w:jc w:val="both"/>
    </w:pPr>
    <w:rPr>
      <w:rFonts w:asciiTheme="minorHAnsi" w:eastAsiaTheme="minorEastAsia" w:hAnsiTheme="minorHAnsi" w:cstheme="minorBid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Date"/>
    <w:basedOn w:val="a"/>
    <w:next w:val="a"/>
    <w:link w:val="Char0"/>
    <w:uiPriority w:val="99"/>
    <w:semiHidden/>
    <w:unhideWhenUsed/>
    <w:rsid w:val="002C7F71"/>
    <w:pPr>
      <w:ind w:leftChars="2500" w:left="100"/>
    </w:pPr>
  </w:style>
  <w:style w:type="character" w:customStyle="1" w:styleId="Char0">
    <w:name w:val="日期 Char"/>
    <w:basedOn w:val="a0"/>
    <w:link w:val="a8"/>
    <w:uiPriority w:val="99"/>
    <w:semiHidden/>
    <w:rsid w:val="002C7F71"/>
    <w:rPr>
      <w:kern w:val="2"/>
      <w:sz w:val="21"/>
    </w:rPr>
  </w:style>
</w:styles>
</file>

<file path=word/webSettings.xml><?xml version="1.0" encoding="utf-8"?>
<w:webSettings xmlns:r="http://schemas.openxmlformats.org/officeDocument/2006/relationships" xmlns:w="http://schemas.openxmlformats.org/wordprocessingml/2006/main">
  <w:encoding w:val="x-cp20936"/>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762</Words>
  <Characters>4345</Characters>
  <Application>Microsoft Office Word</Application>
  <DocSecurity>0</DocSecurity>
  <PresentationFormat/>
  <Lines>36</Lines>
  <Paragraphs>10</Paragraphs>
  <Slides>0</Slides>
  <Notes>0</Notes>
  <HiddenSlides>0</HiddenSlides>
  <MMClips>0</MMClips>
  <ScaleCrop>false</ScaleCrop>
  <Company/>
  <LinksUpToDate>false</LinksUpToDate>
  <CharactersWithSpaces>5097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本档案是示例标题</dc:title>
  <dc:creator>Administrator</dc:creator>
  <cp:lastModifiedBy>Administrator</cp:lastModifiedBy>
  <cp:revision>3</cp:revision>
  <cp:lastPrinted>2016-03-16T11:44:00Z</cp:lastPrinted>
  <dcterms:created xsi:type="dcterms:W3CDTF">2016-04-01T10:34:00Z</dcterms:created>
  <dcterms:modified xsi:type="dcterms:W3CDTF">2016-04-01T10:37:00Z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2052-10.1.0.5346</vt:lpwstr>
  </property>
</Properties>
</file>